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ABB4" w14:textId="11F9E798" w:rsidR="0069447B" w:rsidRPr="0069447B" w:rsidRDefault="00CF68E4" w:rsidP="0069447B">
      <w:r w:rsidRPr="00D37BF3">
        <w:t>50 Jahre Weltläden</w:t>
      </w:r>
    </w:p>
    <w:p w14:paraId="58C0900E" w14:textId="02933F41" w:rsidR="0069447B" w:rsidRDefault="0069447B" w:rsidP="0069447B">
      <w:pPr>
        <w:rPr>
          <w:b/>
          <w:bCs/>
          <w:sz w:val="32"/>
          <w:szCs w:val="28"/>
        </w:rPr>
      </w:pPr>
      <w:r w:rsidRPr="0069447B">
        <w:rPr>
          <w:b/>
          <w:bCs/>
          <w:sz w:val="32"/>
          <w:szCs w:val="28"/>
        </w:rPr>
        <w:t>Vielfältig, engagiert, für eine gerechte Welt</w:t>
      </w:r>
    </w:p>
    <w:p w14:paraId="52B662D0" w14:textId="65EE4A32" w:rsidR="0053588B" w:rsidRDefault="00271B82" w:rsidP="00347DCF">
      <w:r>
        <w:rPr>
          <w:noProof/>
        </w:rPr>
        <w:drawing>
          <wp:anchor distT="0" distB="0" distL="114300" distR="114300" simplePos="0" relativeHeight="251658245" behindDoc="0" locked="0" layoutInCell="1" allowOverlap="1" wp14:anchorId="091A8444" wp14:editId="6B5460FE">
            <wp:simplePos x="0" y="0"/>
            <wp:positionH relativeFrom="margin">
              <wp:align>left</wp:align>
            </wp:positionH>
            <wp:positionV relativeFrom="paragraph">
              <wp:posOffset>10160</wp:posOffset>
            </wp:positionV>
            <wp:extent cx="2726690" cy="1472565"/>
            <wp:effectExtent l="0" t="0" r="0" b="0"/>
            <wp:wrapSquare wrapText="bothSides"/>
            <wp:docPr id="1" name="Grafik 1" descr="Ein Bild, das Person, draußen, Kind, j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draußen, Kind, j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6690" cy="1472565"/>
                    </a:xfrm>
                    <a:prstGeom prst="rect">
                      <a:avLst/>
                    </a:prstGeom>
                  </pic:spPr>
                </pic:pic>
              </a:graphicData>
            </a:graphic>
            <wp14:sizeRelH relativeFrom="margin">
              <wp14:pctWidth>0</wp14:pctWidth>
            </wp14:sizeRelH>
            <wp14:sizeRelV relativeFrom="margin">
              <wp14:pctHeight>0</wp14:pctHeight>
            </wp14:sizeRelV>
          </wp:anchor>
        </w:drawing>
      </w:r>
      <w:r w:rsidR="000C40AA" w:rsidRPr="000C40AA">
        <w:t>„Eure Almosen könnt Ihr behalten, wenn Ihr gerechte Preise zahlt.“ Dieses Zitat</w:t>
      </w:r>
      <w:r w:rsidR="00C52A45" w:rsidRPr="00C52A45">
        <w:t xml:space="preserve"> </w:t>
      </w:r>
      <w:r w:rsidR="00C52A45">
        <w:t>eines ehem</w:t>
      </w:r>
      <w:r w:rsidR="00C52A45" w:rsidRPr="000C40AA">
        <w:t>aligen brasilianischen Erzbischofs</w:t>
      </w:r>
      <w:r w:rsidR="000C40AA" w:rsidRPr="000C40AA">
        <w:t xml:space="preserve"> ist </w:t>
      </w:r>
      <w:r w:rsidR="00F21B33">
        <w:t>eine Art</w:t>
      </w:r>
      <w:r w:rsidR="000C40AA" w:rsidRPr="000C40AA">
        <w:t xml:space="preserve"> Leitmotiv für die Weltladen-Bewegung</w:t>
      </w:r>
      <w:r w:rsidR="000F7BCC">
        <w:t xml:space="preserve"> – </w:t>
      </w:r>
      <w:r w:rsidR="0053588B" w:rsidRPr="0053588B">
        <w:t>die sich nicht abfindet mit Ungerechtigkeiten im Welthandel, sondern seit 50 Jahren aktiv die Welt von morgen mitgestaltet.</w:t>
      </w:r>
    </w:p>
    <w:p w14:paraId="276D011E" w14:textId="0F9C3C12" w:rsidR="00347DCF" w:rsidRPr="006A5C60" w:rsidRDefault="00347DCF" w:rsidP="00347DCF">
      <w:pPr>
        <w:rPr>
          <w:i/>
          <w:iCs/>
        </w:rPr>
      </w:pPr>
      <w:r w:rsidRPr="006A5C60">
        <w:rPr>
          <w:i/>
          <w:iCs/>
        </w:rPr>
        <w:t>Bild</w:t>
      </w:r>
      <w:r w:rsidR="00FB24DF">
        <w:rPr>
          <w:i/>
          <w:iCs/>
        </w:rPr>
        <w:t>nachweis</w:t>
      </w:r>
      <w:r w:rsidRPr="006A5C60">
        <w:rPr>
          <w:i/>
          <w:iCs/>
        </w:rPr>
        <w:t>: Weltladen-Dachverband/</w:t>
      </w:r>
      <w:proofErr w:type="spellStart"/>
      <w:r w:rsidRPr="006A5C60">
        <w:rPr>
          <w:i/>
          <w:iCs/>
        </w:rPr>
        <w:t>A.Stehle</w:t>
      </w:r>
      <w:proofErr w:type="spellEnd"/>
    </w:p>
    <w:p w14:paraId="1505144C" w14:textId="1C405326" w:rsidR="00EC156B" w:rsidRPr="00534575" w:rsidRDefault="00534575" w:rsidP="00880EA0">
      <w:pPr>
        <w:rPr>
          <w:b/>
          <w:bCs/>
        </w:rPr>
      </w:pPr>
      <w:r w:rsidRPr="00534575">
        <w:rPr>
          <w:b/>
          <w:bCs/>
        </w:rPr>
        <w:t xml:space="preserve">Mit Demonstrationen </w:t>
      </w:r>
      <w:r w:rsidR="0065046C">
        <w:rPr>
          <w:b/>
          <w:bCs/>
        </w:rPr>
        <w:t>junger Menschen</w:t>
      </w:r>
      <w:r w:rsidRPr="00534575">
        <w:rPr>
          <w:b/>
          <w:bCs/>
        </w:rPr>
        <w:t xml:space="preserve"> fing alles an</w:t>
      </w:r>
    </w:p>
    <w:p w14:paraId="73C2AFAA" w14:textId="1041322F" w:rsidR="00260B25" w:rsidRDefault="00055C5C" w:rsidP="003167F4">
      <w:r>
        <w:t xml:space="preserve">Ihren Anfang hat die Geschichte der Weltläden und des Fairen Handels zu Beginn der 1970er Jahre. In mehreren Ländern protestierten vor allem junge Menschen gegen die wachsende Ungerechtigkeit im Welthandel. An den u.a. von kirchlichen Jugendorganisationen veranstalteten Demonstrationen – den sogenannten Hungermärschen - nahmen </w:t>
      </w:r>
      <w:r w:rsidR="00290A38">
        <w:t>allein</w:t>
      </w:r>
      <w:r>
        <w:t xml:space="preserve"> in Deutschland mehr als 30.000 Menschen in über 70 Städten teil. Eine neue Bewegung war entstanden.</w:t>
      </w:r>
    </w:p>
    <w:p w14:paraId="4160ADED" w14:textId="702A80C8" w:rsidR="00260B25" w:rsidRDefault="00D23404" w:rsidP="003167F4">
      <w:r>
        <w:rPr>
          <w:noProof/>
        </w:rPr>
        <w:drawing>
          <wp:anchor distT="0" distB="0" distL="114300" distR="114300" simplePos="0" relativeHeight="251664390" behindDoc="0" locked="0" layoutInCell="1" allowOverlap="1" wp14:anchorId="4876DE04" wp14:editId="63EA943A">
            <wp:simplePos x="0" y="0"/>
            <wp:positionH relativeFrom="margin">
              <wp:align>left</wp:align>
            </wp:positionH>
            <wp:positionV relativeFrom="paragraph">
              <wp:posOffset>4445</wp:posOffset>
            </wp:positionV>
            <wp:extent cx="1950085" cy="1295400"/>
            <wp:effectExtent l="0" t="0" r="0" b="0"/>
            <wp:wrapSquare wrapText="bothSides"/>
            <wp:docPr id="91909355" name="Grafik 1" descr="Ein Bild, das Kleidung, Mann, Person,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9355" name="Grafik 1" descr="Ein Bild, das Kleidung, Mann, Person, Schwarzweiß enthält.&#10;&#10;Automatisch generierte Beschreibu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51427" cy="12959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27F">
        <w:t>Doch die Demonstrierenden beließen es nicht bei Protesten. Sie gründeten die „Aktion Dritte Welt Handel“</w:t>
      </w:r>
      <w:r w:rsidR="006E7CD8">
        <w:t xml:space="preserve"> und </w:t>
      </w:r>
      <w:r w:rsidR="00BD4C60">
        <w:t xml:space="preserve">wollten </w:t>
      </w:r>
      <w:r w:rsidR="00F1527F">
        <w:t xml:space="preserve">zu einem Bewusstsein </w:t>
      </w:r>
      <w:r w:rsidR="002E0701">
        <w:t xml:space="preserve">in der Gesellschaft </w:t>
      </w:r>
      <w:r w:rsidR="00F1527F">
        <w:t>für die aus ihrer Sicht ungerechten Welthandelsbedingungen beitragen. Gleichzeitig boten Aktionsgruppen fair gehandelte Produkte auf Märkten und nach Gottesdiensten an.</w:t>
      </w:r>
    </w:p>
    <w:p w14:paraId="66E3B2C2" w14:textId="484DA9DF" w:rsidR="00FB24DF" w:rsidRDefault="00FB24DF" w:rsidP="003167F4">
      <w:r w:rsidRPr="006A5C60">
        <w:rPr>
          <w:i/>
          <w:iCs/>
        </w:rPr>
        <w:t xml:space="preserve">Bildnachweis: </w:t>
      </w:r>
      <w:proofErr w:type="spellStart"/>
      <w:r w:rsidRPr="000D0A6B">
        <w:rPr>
          <w:i/>
          <w:iCs/>
        </w:rPr>
        <w:t>StephanStricker</w:t>
      </w:r>
      <w:proofErr w:type="spellEnd"/>
      <w:r w:rsidRPr="000D0A6B">
        <w:rPr>
          <w:i/>
          <w:iCs/>
        </w:rPr>
        <w:t>/Misereor</w:t>
      </w:r>
      <w:r w:rsidRPr="006A5C60">
        <w:rPr>
          <w:i/>
          <w:iCs/>
        </w:rPr>
        <w:t xml:space="preserve">, Beschreibung: </w:t>
      </w:r>
      <w:r>
        <w:rPr>
          <w:i/>
          <w:iCs/>
        </w:rPr>
        <w:t>Aktion Dritte Welt Handel beim Heinrichsfest in Bamberg, 1983</w:t>
      </w:r>
    </w:p>
    <w:p w14:paraId="43EB1910" w14:textId="26B514B5" w:rsidR="000815BA" w:rsidRDefault="00B26DCE" w:rsidP="000815BA">
      <w:r>
        <w:rPr>
          <w:noProof/>
        </w:rPr>
        <w:drawing>
          <wp:anchor distT="0" distB="0" distL="114300" distR="114300" simplePos="0" relativeHeight="251663366" behindDoc="0" locked="0" layoutInCell="1" allowOverlap="1" wp14:anchorId="4F4AB94A" wp14:editId="766640C9">
            <wp:simplePos x="0" y="0"/>
            <wp:positionH relativeFrom="column">
              <wp:posOffset>-1298</wp:posOffset>
            </wp:positionH>
            <wp:positionV relativeFrom="paragraph">
              <wp:posOffset>-2181</wp:posOffset>
            </wp:positionV>
            <wp:extent cx="1989455" cy="1456690"/>
            <wp:effectExtent l="0" t="0" r="0" b="0"/>
            <wp:wrapSquare wrapText="bothSides"/>
            <wp:docPr id="7" name="Grafik 1" descr="Ein Bild, das Text, Schild, Karte Menü, Geschä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 descr="Ein Bild, das Text, Schild, Karte Menü, Geschäft enthält.&#10;&#10;Automatisch generierte Beschreibu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9455" cy="1456690"/>
                    </a:xfrm>
                    <a:prstGeom prst="rect">
                      <a:avLst/>
                    </a:prstGeom>
                  </pic:spPr>
                </pic:pic>
              </a:graphicData>
            </a:graphic>
          </wp:anchor>
        </w:drawing>
      </w:r>
      <w:r w:rsidR="00F97CD1" w:rsidRPr="00F97CD1">
        <w:t xml:space="preserve">Am 29. September 1973 wurde der </w:t>
      </w:r>
      <w:r w:rsidR="00EF5668">
        <w:t xml:space="preserve">erste Weltladen </w:t>
      </w:r>
      <w:r w:rsidR="00F97CD1" w:rsidRPr="00F97CD1">
        <w:t>„Weltmarkt“ in Stuttgart</w:t>
      </w:r>
      <w:r w:rsidR="00EF5668">
        <w:t xml:space="preserve"> </w:t>
      </w:r>
      <w:r w:rsidR="00F97CD1" w:rsidRPr="00F97CD1">
        <w:t>gegründet.</w:t>
      </w:r>
      <w:r w:rsidR="00260B25">
        <w:t xml:space="preserve"> Die ersten Produkte des Fairen Handels waren Handwerksartikel</w:t>
      </w:r>
      <w:r w:rsidR="000128BD">
        <w:t xml:space="preserve"> wie </w:t>
      </w:r>
      <w:r w:rsidR="00503571">
        <w:t>Alpaka-Pullover</w:t>
      </w:r>
      <w:r w:rsidR="0050320F">
        <w:t xml:space="preserve">, Decken oder </w:t>
      </w:r>
      <w:r w:rsidR="005C48B6">
        <w:t>geschnitzte Holzfiguren</w:t>
      </w:r>
      <w:r w:rsidR="00260B25">
        <w:t xml:space="preserve">. </w:t>
      </w:r>
      <w:r w:rsidR="009A3572">
        <w:t>Später kam Kaffee dazu</w:t>
      </w:r>
      <w:r w:rsidR="00260B25">
        <w:t xml:space="preserve">. </w:t>
      </w:r>
      <w:r w:rsidR="003167F4">
        <w:t xml:space="preserve">Die Zahl der Weltläden wuchs schnell. 1978 existierten bereits 40 Weltläden, 1985 etwa 200. Heute </w:t>
      </w:r>
      <w:r w:rsidR="004E1B40">
        <w:t>gibt es</w:t>
      </w:r>
      <w:r w:rsidR="003167F4">
        <w:t xml:space="preserve"> mehr als 900 Weltläden und mehrere tausend Fair-Handels-Gruppen.</w:t>
      </w:r>
      <w:r w:rsidR="00313F59">
        <w:t xml:space="preserve"> </w:t>
      </w:r>
      <w:r w:rsidR="000815BA">
        <w:t xml:space="preserve">Das Ziel ist nach wie vor, die Lebens- und Arbeitsbedingungen für Menschen in den Ländern des Globalen Südens zu verbessern. </w:t>
      </w:r>
    </w:p>
    <w:p w14:paraId="6A281164" w14:textId="0729CFB9" w:rsidR="00FB24DF" w:rsidRPr="00FB24DF" w:rsidRDefault="00FB24DF" w:rsidP="000815BA">
      <w:pPr>
        <w:rPr>
          <w:i/>
          <w:iCs/>
        </w:rPr>
      </w:pPr>
      <w:r w:rsidRPr="00FB24DF">
        <w:rPr>
          <w:i/>
          <w:iCs/>
        </w:rPr>
        <w:t>Bildnachweis: Weltladen Aachen</w:t>
      </w:r>
    </w:p>
    <w:p w14:paraId="75CF1346" w14:textId="77777777" w:rsidR="008E2BF8" w:rsidRDefault="008E2BF8" w:rsidP="00B240BE">
      <w:pPr>
        <w:rPr>
          <w:b/>
          <w:bCs/>
        </w:rPr>
      </w:pPr>
    </w:p>
    <w:p w14:paraId="7E457C3F" w14:textId="77777777" w:rsidR="008E2BF8" w:rsidRDefault="008E2BF8" w:rsidP="00B240BE">
      <w:pPr>
        <w:rPr>
          <w:b/>
          <w:bCs/>
        </w:rPr>
      </w:pPr>
    </w:p>
    <w:p w14:paraId="3A6B6073" w14:textId="77777777" w:rsidR="008E2BF8" w:rsidRDefault="008E2BF8" w:rsidP="00B240BE">
      <w:pPr>
        <w:rPr>
          <w:b/>
          <w:bCs/>
        </w:rPr>
      </w:pPr>
    </w:p>
    <w:p w14:paraId="63C1EDB7" w14:textId="4ABC71ED" w:rsidR="00B00F5B" w:rsidRPr="00B00F5B" w:rsidRDefault="00B00F5B" w:rsidP="00B240BE">
      <w:pPr>
        <w:rPr>
          <w:b/>
          <w:bCs/>
        </w:rPr>
      </w:pPr>
      <w:r w:rsidRPr="00B00F5B">
        <w:rPr>
          <w:b/>
          <w:bCs/>
        </w:rPr>
        <w:lastRenderedPageBreak/>
        <w:t>Weltweite</w:t>
      </w:r>
      <w:r w:rsidR="00B5345F">
        <w:rPr>
          <w:b/>
          <w:bCs/>
        </w:rPr>
        <w:t xml:space="preserve"> Bewegung </w:t>
      </w:r>
      <w:r w:rsidR="003960CF">
        <w:rPr>
          <w:b/>
          <w:bCs/>
        </w:rPr>
        <w:t>mit gemeinsamem Auftrag</w:t>
      </w:r>
    </w:p>
    <w:p w14:paraId="424765CE" w14:textId="58406B22" w:rsidR="004E70B6" w:rsidRPr="004E70B6" w:rsidRDefault="004E70B6" w:rsidP="00671CCD">
      <w:pPr>
        <w:rPr>
          <w:i/>
          <w:iCs/>
        </w:rPr>
      </w:pPr>
      <w:r w:rsidRPr="004E70B6">
        <w:rPr>
          <w:i/>
          <w:iCs/>
        </w:rPr>
        <w:t>Hier würde ein Bild von euerm Team, z.B. bei einer Veranstaltung mit Handelspartnern passen.</w:t>
      </w:r>
    </w:p>
    <w:p w14:paraId="7D9612DB" w14:textId="1EF0B632" w:rsidR="00142AC9" w:rsidRDefault="00671CCD" w:rsidP="00671CCD">
      <w:r>
        <w:t xml:space="preserve">Was die Weltladen-Bewegung auszeichnet, sind </w:t>
      </w:r>
      <w:r w:rsidR="00D80FE7">
        <w:t xml:space="preserve">Transparenz und </w:t>
      </w:r>
      <w:r w:rsidR="00D8458E">
        <w:t>direkte</w:t>
      </w:r>
      <w:r>
        <w:t xml:space="preserve"> Kontakte </w:t>
      </w:r>
      <w:r w:rsidR="00DE26DA">
        <w:t xml:space="preserve">in </w:t>
      </w:r>
      <w:r w:rsidR="0080749E">
        <w:t xml:space="preserve">der gesamten Lieferkette. </w:t>
      </w:r>
      <w:r w:rsidR="00300ECB">
        <w:t xml:space="preserve">Langjährige Handelsbeziehungen und der persönliche Austausch stärken das enge Vertrauensverhältnis der Handelspartner. </w:t>
      </w:r>
      <w:r w:rsidR="008E0FA5">
        <w:t xml:space="preserve">Jährliche </w:t>
      </w:r>
      <w:r w:rsidR="00300ECB">
        <w:t xml:space="preserve">Besuche </w:t>
      </w:r>
      <w:proofErr w:type="gramStart"/>
      <w:r w:rsidR="00300ECB">
        <w:t>von Produzent</w:t>
      </w:r>
      <w:proofErr w:type="gramEnd"/>
      <w:r w:rsidR="00300ECB">
        <w:t xml:space="preserve">*innen in Deutschland ermöglichen einen direkten Austausch mit </w:t>
      </w:r>
      <w:r w:rsidR="00A35DB7">
        <w:t xml:space="preserve">Weltladen-Engagierten und sogar </w:t>
      </w:r>
      <w:r w:rsidR="00923759">
        <w:t xml:space="preserve">mit </w:t>
      </w:r>
      <w:r w:rsidR="00300ECB">
        <w:t>Verbraucher*innen.</w:t>
      </w:r>
    </w:p>
    <w:p w14:paraId="7F74624A" w14:textId="6255E924" w:rsidR="003236C3" w:rsidRDefault="00DE26DA" w:rsidP="003236C3">
      <w:r>
        <w:t xml:space="preserve">Mehr als 2,5 Mio. Produzent*innen und ihre Familien </w:t>
      </w:r>
      <w:r w:rsidR="00A90A1A">
        <w:t>arbeiten im Fairen Handel</w:t>
      </w:r>
      <w:r>
        <w:t>.</w:t>
      </w:r>
      <w:r w:rsidR="00142AC9">
        <w:t xml:space="preserve"> </w:t>
      </w:r>
      <w:r w:rsidR="00A90A1A">
        <w:t>Über</w:t>
      </w:r>
      <w:r w:rsidR="00142AC9">
        <w:t xml:space="preserve"> 90 Import-Organisationen verkaufen ihre fair gehandelten Produkte </w:t>
      </w:r>
      <w:r w:rsidR="00A90A1A">
        <w:t>in ca.</w:t>
      </w:r>
      <w:r w:rsidR="00CF4465">
        <w:t xml:space="preserve"> </w:t>
      </w:r>
      <w:r w:rsidR="00765044">
        <w:t xml:space="preserve">900 </w:t>
      </w:r>
      <w:r w:rsidR="00CF4465">
        <w:t xml:space="preserve">Weltläden, in denen sich </w:t>
      </w:r>
      <w:r w:rsidR="007E78E6">
        <w:t>rund 30.000</w:t>
      </w:r>
      <w:r w:rsidR="00765044">
        <w:t xml:space="preserve"> Menschen </w:t>
      </w:r>
      <w:r w:rsidR="00CF4465">
        <w:t>–</w:t>
      </w:r>
      <w:r w:rsidR="00765044">
        <w:t xml:space="preserve"> überwiegend ehrenamtlich </w:t>
      </w:r>
      <w:r w:rsidR="003236C3">
        <w:t>–</w:t>
      </w:r>
      <w:r w:rsidR="00765044">
        <w:t xml:space="preserve"> engagieren</w:t>
      </w:r>
      <w:r w:rsidR="00CF4465">
        <w:t>.</w:t>
      </w:r>
      <w:r w:rsidR="0088371E">
        <w:t xml:space="preserve"> </w:t>
      </w:r>
    </w:p>
    <w:p w14:paraId="181026C0" w14:textId="1B794C73" w:rsidR="0042428D" w:rsidRDefault="0042428D" w:rsidP="003236C3">
      <w:r>
        <w:t>1989 schlossen sich Produzent*innen, Organisationen und Händler*innen</w:t>
      </w:r>
      <w:r w:rsidR="00174036">
        <w:t xml:space="preserve"> wie Weltläden</w:t>
      </w:r>
      <w:r>
        <w:t xml:space="preserve"> in einem internationalen Dachverband zusammen</w:t>
      </w:r>
      <w:r w:rsidR="00283A83">
        <w:t xml:space="preserve">, </w:t>
      </w:r>
      <w:r w:rsidR="001D5536">
        <w:t xml:space="preserve">der </w:t>
      </w:r>
      <w:r>
        <w:t xml:space="preserve">seit 2003 </w:t>
      </w:r>
      <w:r w:rsidRPr="00F71A25">
        <w:t>World Fair Trade Organization (</w:t>
      </w:r>
      <w:hyperlink r:id="rId14" w:history="1">
        <w:r w:rsidRPr="00A87616">
          <w:rPr>
            <w:rStyle w:val="Hyperlink"/>
          </w:rPr>
          <w:t>WFTO</w:t>
        </w:r>
      </w:hyperlink>
      <w:r>
        <w:t>)</w:t>
      </w:r>
      <w:r w:rsidR="001D5536">
        <w:t xml:space="preserve"> heißt</w:t>
      </w:r>
      <w:r>
        <w:t xml:space="preserve">. </w:t>
      </w:r>
      <w:r w:rsidR="00A32862">
        <w:t>Er</w:t>
      </w:r>
      <w:r>
        <w:t xml:space="preserve"> umfasst heute über 400 Mitglieder aus 70 Ländern</w:t>
      </w:r>
      <w:r w:rsidR="00A32862">
        <w:t>.</w:t>
      </w:r>
      <w:r>
        <w:t xml:space="preserve"> </w:t>
      </w:r>
    </w:p>
    <w:p w14:paraId="742614C7" w14:textId="7ED866E6" w:rsidR="006F32C2" w:rsidRDefault="00C60211" w:rsidP="00880EA0">
      <w:pPr>
        <w:rPr>
          <w:b/>
          <w:bCs/>
        </w:rPr>
      </w:pPr>
      <w:r>
        <w:rPr>
          <w:b/>
          <w:bCs/>
        </w:rPr>
        <w:t>Der Faire Handel wirkt</w:t>
      </w:r>
    </w:p>
    <w:p w14:paraId="5AABDB26" w14:textId="7FE559BE" w:rsidR="004E3694" w:rsidRDefault="00A21337" w:rsidP="00AB20BA">
      <w:r>
        <w:rPr>
          <w:noProof/>
        </w:rPr>
        <w:drawing>
          <wp:anchor distT="0" distB="0" distL="114300" distR="114300" simplePos="0" relativeHeight="251658242" behindDoc="0" locked="0" layoutInCell="1" allowOverlap="1" wp14:anchorId="38549606" wp14:editId="369576B3">
            <wp:simplePos x="0" y="0"/>
            <wp:positionH relativeFrom="margin">
              <wp:posOffset>30480</wp:posOffset>
            </wp:positionH>
            <wp:positionV relativeFrom="paragraph">
              <wp:posOffset>44450</wp:posOffset>
            </wp:positionV>
            <wp:extent cx="3173730" cy="1057275"/>
            <wp:effectExtent l="0" t="0" r="7620" b="9525"/>
            <wp:wrapSquare wrapText="bothSides"/>
            <wp:docPr id="11"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373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FF8">
        <w:t>Studien belegen, dass der Faire Handel wirkt</w:t>
      </w:r>
      <w:r w:rsidR="00D77F92">
        <w:t xml:space="preserve"> – </w:t>
      </w:r>
      <w:r w:rsidR="00233022">
        <w:t xml:space="preserve">so haben beispielsweise </w:t>
      </w:r>
      <w:proofErr w:type="gramStart"/>
      <w:r w:rsidR="00DB2BE2">
        <w:t>die</w:t>
      </w:r>
      <w:r w:rsidR="00D77F92">
        <w:t xml:space="preserve"> Produzent</w:t>
      </w:r>
      <w:proofErr w:type="gramEnd"/>
      <w:r w:rsidR="00D77F92">
        <w:t xml:space="preserve">*innen </w:t>
      </w:r>
      <w:r w:rsidR="007A7FF8">
        <w:t>bessere Vermarktungschancen,</w:t>
      </w:r>
      <w:r w:rsidR="00DB2BE2">
        <w:t xml:space="preserve"> eine</w:t>
      </w:r>
      <w:r w:rsidR="007A7FF8">
        <w:t xml:space="preserve"> höhere Wertschöpfung durch die Weiterverarbeitung von Produkten </w:t>
      </w:r>
      <w:r w:rsidR="00233022">
        <w:t>und</w:t>
      </w:r>
      <w:r w:rsidR="007A7FF8">
        <w:t xml:space="preserve"> </w:t>
      </w:r>
      <w:r w:rsidR="00233022">
        <w:t>die</w:t>
      </w:r>
      <w:r w:rsidR="007A7FF8">
        <w:t xml:space="preserve"> Rolle von Frauen</w:t>
      </w:r>
      <w:r w:rsidR="00233022">
        <w:t xml:space="preserve"> wird gestärkt</w:t>
      </w:r>
      <w:r w:rsidR="00157383">
        <w:t xml:space="preserve">. </w:t>
      </w:r>
    </w:p>
    <w:p w14:paraId="6F1B837D" w14:textId="088E850B" w:rsidR="002E3CCC" w:rsidRDefault="002E3CCC" w:rsidP="002E3CCC">
      <w:pPr>
        <w:rPr>
          <w:i/>
          <w:iCs/>
        </w:rPr>
      </w:pPr>
      <w:r w:rsidRPr="000A2158">
        <w:rPr>
          <w:i/>
          <w:iCs/>
        </w:rPr>
        <w:t>Bild</w:t>
      </w:r>
      <w:r w:rsidR="00AF7AF4">
        <w:rPr>
          <w:i/>
          <w:iCs/>
        </w:rPr>
        <w:t>nachweis</w:t>
      </w:r>
      <w:r w:rsidRPr="000A2158">
        <w:rPr>
          <w:i/>
          <w:iCs/>
        </w:rPr>
        <w:t xml:space="preserve">: Forum Fairer Handel/S. </w:t>
      </w:r>
      <w:proofErr w:type="spellStart"/>
      <w:r w:rsidRPr="000A2158">
        <w:rPr>
          <w:i/>
          <w:iCs/>
        </w:rPr>
        <w:t>Bengelsdorf</w:t>
      </w:r>
      <w:proofErr w:type="spellEnd"/>
      <w:r>
        <w:rPr>
          <w:i/>
          <w:iCs/>
        </w:rPr>
        <w:t xml:space="preserve"> </w:t>
      </w:r>
      <w:r w:rsidR="009D42CA">
        <w:rPr>
          <w:i/>
          <w:iCs/>
        </w:rPr>
        <w:t>(Bild könnt Ihr bei uns oder beim FF</w:t>
      </w:r>
      <w:r w:rsidR="00600FEF">
        <w:rPr>
          <w:i/>
          <w:iCs/>
        </w:rPr>
        <w:t>H anfragen)</w:t>
      </w:r>
    </w:p>
    <w:p w14:paraId="6174EEE7" w14:textId="054ED174" w:rsidR="00DF79CB" w:rsidRDefault="007D6548" w:rsidP="00AB20BA">
      <w:r>
        <w:t xml:space="preserve">Der Faire Handel wirkt aber nicht nur bei den Menschen am Anfang der Lieferkette. Eine </w:t>
      </w:r>
      <w:hyperlink r:id="rId16" w:tgtFrame="_blank" w:history="1">
        <w:r>
          <w:rPr>
            <w:rStyle w:val="Hyperlink"/>
          </w:rPr>
          <w:t>Studie</w:t>
        </w:r>
      </w:hyperlink>
      <w:r>
        <w:t xml:space="preserve"> hat ergeben, dass der Faire Handel</w:t>
      </w:r>
      <w:r w:rsidR="00FE38BE">
        <w:t xml:space="preserve"> auch in Deutschland sowohl bei</w:t>
      </w:r>
      <w:r>
        <w:t xml:space="preserve"> der Zivilgesellschaft als auch </w:t>
      </w:r>
      <w:r w:rsidR="005819E3">
        <w:t>bei</w:t>
      </w:r>
      <w:r>
        <w:t xml:space="preserve"> Politik, Handel und Bürger</w:t>
      </w:r>
      <w:r w:rsidR="00F35CF3">
        <w:t>*</w:t>
      </w:r>
      <w:r>
        <w:t xml:space="preserve">innen zu einem veränderten Bewusstsein </w:t>
      </w:r>
      <w:r w:rsidR="004E3694">
        <w:t xml:space="preserve">und Verhalten </w:t>
      </w:r>
      <w:r>
        <w:t>geführt hat.</w:t>
      </w:r>
    </w:p>
    <w:p w14:paraId="4ED40CF2" w14:textId="3A5AE8B8" w:rsidR="002E3CCC" w:rsidRDefault="00B71E76" w:rsidP="002E3CCC">
      <w:r>
        <w:t>Die W</w:t>
      </w:r>
      <w:r w:rsidR="007311DA">
        <w:t xml:space="preserve">eltläden haben nicht nur Pionierarbeit dafür geleistet, sondern sie sind nach wie vor </w:t>
      </w:r>
      <w:r w:rsidR="009D562E">
        <w:t xml:space="preserve">ein </w:t>
      </w:r>
      <w:r w:rsidR="00107966">
        <w:t xml:space="preserve">wichtiger </w:t>
      </w:r>
      <w:r w:rsidR="009D562E">
        <w:t>Absatzkanal</w:t>
      </w:r>
      <w:r w:rsidR="00107966">
        <w:t xml:space="preserve"> für fair gehandelte Produkte – insbesondere </w:t>
      </w:r>
      <w:r w:rsidR="00A00ED8">
        <w:t xml:space="preserve">für </w:t>
      </w:r>
      <w:r w:rsidR="00107966">
        <w:t xml:space="preserve">Kunsthandwerk und </w:t>
      </w:r>
      <w:r w:rsidR="00A00ED8">
        <w:t>Textilien</w:t>
      </w:r>
      <w:r w:rsidR="00965679">
        <w:t>, die es in Supermärkten nicht gibt</w:t>
      </w:r>
      <w:r w:rsidR="00A00ED8">
        <w:t>. Außerdem sind sie als lokale Akteure gut vernetzt</w:t>
      </w:r>
      <w:r w:rsidR="001C17FC">
        <w:t xml:space="preserve"> und Ansprechpartner für Verwaltu</w:t>
      </w:r>
      <w:r w:rsidR="00B81E6F">
        <w:t>ngen, Schulen oder anderen NGOs.</w:t>
      </w:r>
      <w:r w:rsidR="00212469">
        <w:t xml:space="preserve"> </w:t>
      </w:r>
    </w:p>
    <w:p w14:paraId="310B0E3F" w14:textId="0C3732FD" w:rsidR="0063436E" w:rsidRDefault="00AD02A0" w:rsidP="009037E0">
      <w:r>
        <w:t xml:space="preserve">Im Juni 2021 </w:t>
      </w:r>
      <w:r w:rsidR="0098643D">
        <w:t>konnte auch auf gesetzlicher Ebene ein Erfolg verzeichnet werden</w:t>
      </w:r>
      <w:r w:rsidR="00246F81">
        <w:t xml:space="preserve">: Der Bundestag hat nach zähem Ringen ein Lieferkettengesetz beschlossen. </w:t>
      </w:r>
      <w:r w:rsidR="00591251" w:rsidRPr="00591251">
        <w:t xml:space="preserve">Es ist seit jeher ein Kernanliegen der Weltläden, die Ausbeutung </w:t>
      </w:r>
      <w:r w:rsidR="00374615" w:rsidRPr="00591251">
        <w:t>von Menschen</w:t>
      </w:r>
      <w:r w:rsidR="00591251" w:rsidRPr="00591251">
        <w:t xml:space="preserve"> und Umwelt bei der Produktion von Alltagsgütern zu stoppen.</w:t>
      </w:r>
      <w:r w:rsidR="00591251">
        <w:t xml:space="preserve"> </w:t>
      </w:r>
      <w:r w:rsidR="00591251" w:rsidRPr="00591251">
        <w:t>Gemeinsam mit der Initiative Lieferkettengesetz treten die Weltläden für eine Welt</w:t>
      </w:r>
      <w:r w:rsidR="007126C7">
        <w:t xml:space="preserve"> ein</w:t>
      </w:r>
      <w:r w:rsidR="00591251" w:rsidRPr="00591251">
        <w:t xml:space="preserve">, in der Unternehmen Menschenrechte achten und Umweltzerstörung vermeiden </w:t>
      </w:r>
      <w:r w:rsidR="004853AE">
        <w:t>–</w:t>
      </w:r>
      <w:r w:rsidR="00591251" w:rsidRPr="00591251">
        <w:t xml:space="preserve"> auch im Ausland.</w:t>
      </w:r>
      <w:r w:rsidR="002B4727">
        <w:t xml:space="preserve"> </w:t>
      </w:r>
      <w:r w:rsidR="00503191">
        <w:t>Das nächste Ziel ist ein</w:t>
      </w:r>
      <w:r w:rsidR="00BF3040">
        <w:t xml:space="preserve"> </w:t>
      </w:r>
      <w:hyperlink r:id="rId17" w:history="1">
        <w:r w:rsidR="00BF3040" w:rsidRPr="00AF653B">
          <w:rPr>
            <w:rStyle w:val="Hyperlink"/>
          </w:rPr>
          <w:t>EU-Lieferkettengesetz</w:t>
        </w:r>
      </w:hyperlink>
      <w:r w:rsidR="00BF3040">
        <w:t>.</w:t>
      </w:r>
    </w:p>
    <w:p w14:paraId="22AED034" w14:textId="77777777" w:rsidR="00600FEF" w:rsidRDefault="00600FEF" w:rsidP="00880EA0">
      <w:pPr>
        <w:rPr>
          <w:b/>
          <w:bCs/>
        </w:rPr>
      </w:pPr>
    </w:p>
    <w:p w14:paraId="7B4DAD10" w14:textId="77777777" w:rsidR="00600FEF" w:rsidRDefault="00600FEF" w:rsidP="00880EA0">
      <w:pPr>
        <w:rPr>
          <w:b/>
          <w:bCs/>
        </w:rPr>
      </w:pPr>
    </w:p>
    <w:p w14:paraId="71911007" w14:textId="77777777" w:rsidR="00600FEF" w:rsidRDefault="00600FEF" w:rsidP="00880EA0">
      <w:pPr>
        <w:rPr>
          <w:b/>
          <w:bCs/>
        </w:rPr>
      </w:pPr>
    </w:p>
    <w:p w14:paraId="17BA6E86" w14:textId="6DF52B75" w:rsidR="009937A4" w:rsidRDefault="009937A4" w:rsidP="00880EA0">
      <w:pPr>
        <w:rPr>
          <w:b/>
          <w:bCs/>
        </w:rPr>
      </w:pPr>
      <w:r w:rsidRPr="000D3BE4">
        <w:rPr>
          <w:b/>
          <w:bCs/>
        </w:rPr>
        <w:t>Antworten auf aktuelle Krisen</w:t>
      </w:r>
    </w:p>
    <w:p w14:paraId="00E8A7CC" w14:textId="2F29BD32" w:rsidR="00FD0AA1" w:rsidRDefault="00271B82" w:rsidP="00416407">
      <w:r>
        <w:rPr>
          <w:noProof/>
        </w:rPr>
        <w:drawing>
          <wp:anchor distT="0" distB="0" distL="114300" distR="114300" simplePos="0" relativeHeight="251660294" behindDoc="0" locked="0" layoutInCell="1" allowOverlap="1" wp14:anchorId="4CEAD7A0" wp14:editId="554758BE">
            <wp:simplePos x="0" y="0"/>
            <wp:positionH relativeFrom="margin">
              <wp:posOffset>55024</wp:posOffset>
            </wp:positionH>
            <wp:positionV relativeFrom="paragraph">
              <wp:posOffset>56846</wp:posOffset>
            </wp:positionV>
            <wp:extent cx="1601470" cy="1067435"/>
            <wp:effectExtent l="0" t="0" r="0" b="0"/>
            <wp:wrapSquare wrapText="bothSides"/>
            <wp:docPr id="5" name="Grafik 5" descr="원월드 사이니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원월드 사이니지"/>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1470"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407">
        <w:t>Die zahlreichen globalen Krisen</w:t>
      </w:r>
      <w:r w:rsidR="005C5E1A">
        <w:t xml:space="preserve"> wie </w:t>
      </w:r>
      <w:r w:rsidR="00416407">
        <w:t>Klimawandel, Artensterben</w:t>
      </w:r>
      <w:r w:rsidR="005C5E1A">
        <w:t xml:space="preserve"> </w:t>
      </w:r>
      <w:r w:rsidR="004D69D4">
        <w:t>oder Armut</w:t>
      </w:r>
      <w:r w:rsidR="00416407">
        <w:t xml:space="preserve"> zeigen sehr deutlich, dass wir</w:t>
      </w:r>
      <w:r w:rsidR="005C5E1A">
        <w:t xml:space="preserve"> </w:t>
      </w:r>
      <w:r w:rsidR="00416407">
        <w:t>ein Wirtschaftssystem brauchen, mit dem unsere</w:t>
      </w:r>
      <w:r w:rsidR="005C5E1A">
        <w:t xml:space="preserve"> </w:t>
      </w:r>
      <w:r w:rsidR="00416407">
        <w:t>natürlichen Lebensgrundlagen erhalten werden.</w:t>
      </w:r>
      <w:r w:rsidR="005C5E1A">
        <w:t xml:space="preserve"> </w:t>
      </w:r>
      <w:r w:rsidR="00A73471">
        <w:t xml:space="preserve">Weltläden und Fair-Handels-Organisationen zeigen auf, wie ein Wirtschaften möglich ist, indem der Mensch und die planetaren Grenzen in den Mittelpunkt des Handelns gestellt werden. </w:t>
      </w:r>
    </w:p>
    <w:p w14:paraId="04CEB0B9" w14:textId="7F98DD34" w:rsidR="00271B82" w:rsidRPr="00B65086" w:rsidRDefault="00271B82" w:rsidP="00271B82">
      <w:pPr>
        <w:rPr>
          <w:i/>
          <w:iCs/>
        </w:rPr>
      </w:pPr>
      <w:r w:rsidRPr="00B65086">
        <w:rPr>
          <w:i/>
          <w:iCs/>
        </w:rPr>
        <w:t>Bild</w:t>
      </w:r>
      <w:r w:rsidR="00AF7AF4">
        <w:rPr>
          <w:i/>
          <w:iCs/>
        </w:rPr>
        <w:t>nachweis</w:t>
      </w:r>
      <w:r w:rsidRPr="00B65086">
        <w:rPr>
          <w:i/>
          <w:iCs/>
        </w:rPr>
        <w:t xml:space="preserve">: </w:t>
      </w:r>
      <w:proofErr w:type="spellStart"/>
      <w:r w:rsidRPr="00B65086">
        <w:rPr>
          <w:i/>
          <w:iCs/>
        </w:rPr>
        <w:t>Unsplash</w:t>
      </w:r>
      <w:proofErr w:type="spellEnd"/>
      <w:r w:rsidRPr="00B65086">
        <w:rPr>
          <w:i/>
          <w:iCs/>
        </w:rPr>
        <w:t>/</w:t>
      </w:r>
      <w:proofErr w:type="spellStart"/>
      <w:r w:rsidRPr="00B65086">
        <w:rPr>
          <w:i/>
          <w:iCs/>
        </w:rPr>
        <w:t>markus-spiske</w:t>
      </w:r>
      <w:proofErr w:type="spellEnd"/>
      <w:r>
        <w:rPr>
          <w:i/>
          <w:iCs/>
        </w:rPr>
        <w:t xml:space="preserve"> (Das</w:t>
      </w:r>
      <w:r w:rsidR="00EC1328">
        <w:rPr>
          <w:i/>
          <w:iCs/>
        </w:rPr>
        <w:t xml:space="preserve"> Bild</w:t>
      </w:r>
      <w:r>
        <w:rPr>
          <w:i/>
          <w:iCs/>
        </w:rPr>
        <w:t xml:space="preserve"> könnt Ihr auf der Bilderplattform </w:t>
      </w:r>
      <w:proofErr w:type="spellStart"/>
      <w:r>
        <w:rPr>
          <w:i/>
          <w:iCs/>
        </w:rPr>
        <w:t>Unsplash</w:t>
      </w:r>
      <w:proofErr w:type="spellEnd"/>
      <w:r>
        <w:rPr>
          <w:i/>
          <w:iCs/>
        </w:rPr>
        <w:t xml:space="preserve"> </w:t>
      </w:r>
      <w:r w:rsidR="00EC1328">
        <w:rPr>
          <w:i/>
          <w:iCs/>
        </w:rPr>
        <w:t>unter dem Stichwort „</w:t>
      </w:r>
      <w:proofErr w:type="spellStart"/>
      <w:r w:rsidR="00EC1328">
        <w:rPr>
          <w:i/>
          <w:iCs/>
        </w:rPr>
        <w:t>One</w:t>
      </w:r>
      <w:proofErr w:type="spellEnd"/>
      <w:r w:rsidR="00EC1328">
        <w:rPr>
          <w:i/>
          <w:iCs/>
        </w:rPr>
        <w:t xml:space="preserve"> World“ suchen und kostenfrei herunterladen)</w:t>
      </w:r>
    </w:p>
    <w:p w14:paraId="052D9A32" w14:textId="2E1D2539" w:rsidR="00C11926" w:rsidRDefault="000909B6" w:rsidP="00970C24">
      <w:r>
        <w:t>Der Faire Handel beschäftigt sich schon seit vielen Jahren mit der Klimakrise und ihren Auswirkungen auf die Handelspartner im Globalen Süden</w:t>
      </w:r>
      <w:r w:rsidR="00CE45DE">
        <w:t>.</w:t>
      </w:r>
      <w:r w:rsidR="00E70451">
        <w:t xml:space="preserve"> </w:t>
      </w:r>
      <w:r w:rsidR="00FB032B">
        <w:t>Er</w:t>
      </w:r>
      <w:r w:rsidR="002173AD">
        <w:t xml:space="preserve"> legt bei seinem Einsatz für Klimagerechtigkeit seinen Fokus darauf, die Handelspartner im Globalen Süden zu unterstützen, </w:t>
      </w:r>
      <w:r w:rsidR="00C11926">
        <w:t>sich an die Folgen der veränderten klimatischen Bedingungen anzupassen</w:t>
      </w:r>
      <w:r w:rsidR="00B27108">
        <w:t>.</w:t>
      </w:r>
      <w:r w:rsidR="007E39C8">
        <w:t xml:space="preserve"> Gleichzeitig ergreifen die Akteure des Fairen Handels im Globalen Norden Maßnahmen, um ihr eigenes Wirtschaften möglichst klimaschonend zu gestalten. </w:t>
      </w:r>
    </w:p>
    <w:p w14:paraId="419B2543" w14:textId="5BE5A75E" w:rsidR="005A3703" w:rsidRDefault="005A3703" w:rsidP="00970C24">
      <w:r>
        <w:t xml:space="preserve">Über 70 Prozent der Lebensmittel im Weltladen stammen aus ökologischem Anbau. Durch den Verzicht auf energieintensiv hergestellten chemischen Dünger ist der ökologische Landbau besonders klimafreundlich. </w:t>
      </w:r>
      <w:r w:rsidR="00900585">
        <w:t xml:space="preserve">Und </w:t>
      </w:r>
      <w:r w:rsidR="005D7EA9">
        <w:t xml:space="preserve">die </w:t>
      </w:r>
      <w:r w:rsidR="00E1346C">
        <w:t>Artenvielfalt</w:t>
      </w:r>
      <w:r w:rsidR="00AF354A">
        <w:t xml:space="preserve"> </w:t>
      </w:r>
      <w:r w:rsidR="00E1346C">
        <w:t xml:space="preserve">ist </w:t>
      </w:r>
      <w:r w:rsidR="00AF354A">
        <w:t>größer als bei der konventionellen Landwirtschaf</w:t>
      </w:r>
      <w:r w:rsidR="00E1346C">
        <w:t>t</w:t>
      </w:r>
      <w:r w:rsidR="00EF67BC">
        <w:t>.</w:t>
      </w:r>
    </w:p>
    <w:p w14:paraId="3A33E1AF" w14:textId="1694E81D" w:rsidR="00B773FC" w:rsidRDefault="00B773FC" w:rsidP="00970C24">
      <w:r>
        <w:t xml:space="preserve">Weltläden und Fair-Handels-Importeure entwickeln sich kontinuierlich weiter. </w:t>
      </w:r>
      <w:r w:rsidR="00231894">
        <w:t xml:space="preserve">So bieten </w:t>
      </w:r>
      <w:r w:rsidR="00897CB8">
        <w:t xml:space="preserve">einige </w:t>
      </w:r>
      <w:r w:rsidR="00231894">
        <w:t xml:space="preserve">Weltläden </w:t>
      </w:r>
      <w:r w:rsidR="00E1346C">
        <w:t xml:space="preserve">mittlerweile </w:t>
      </w:r>
      <w:r w:rsidR="00231894">
        <w:t>unverpackte Produkte an</w:t>
      </w:r>
      <w:r w:rsidR="002B7E30">
        <w:t xml:space="preserve">. </w:t>
      </w:r>
      <w:r w:rsidR="00FD0017">
        <w:t>Mehrere</w:t>
      </w:r>
      <w:r w:rsidR="00231894">
        <w:t xml:space="preserve"> Fair-Handels-Unternehmen wickeln einen Teil ihrer Warentransporte aus Übersee mit einem klimaschonenden </w:t>
      </w:r>
      <w:r w:rsidR="002B7E30">
        <w:t>Segelschiff</w:t>
      </w:r>
      <w:r w:rsidR="00231894">
        <w:t xml:space="preserve"> ab</w:t>
      </w:r>
      <w:r w:rsidR="001B1F46">
        <w:t xml:space="preserve"> oder kompensieren nicht vermeidbare CO2-Emissionen</w:t>
      </w:r>
      <w:r w:rsidR="00231894">
        <w:t>.</w:t>
      </w:r>
      <w:r w:rsidR="0009766E">
        <w:t xml:space="preserve"> </w:t>
      </w:r>
    </w:p>
    <w:p w14:paraId="20DA44DD" w14:textId="3DF14964" w:rsidR="009937A4" w:rsidRDefault="00021204" w:rsidP="00880EA0">
      <w:pPr>
        <w:rPr>
          <w:b/>
          <w:bCs/>
        </w:rPr>
      </w:pPr>
      <w:r>
        <w:rPr>
          <w:b/>
          <w:bCs/>
        </w:rPr>
        <w:t>Ins Tun kommen</w:t>
      </w:r>
    </w:p>
    <w:p w14:paraId="59D7197C" w14:textId="7B0F70E3" w:rsidR="004B0F9D" w:rsidRDefault="00EC1328" w:rsidP="000906BA">
      <w:r>
        <w:rPr>
          <w:noProof/>
        </w:rPr>
        <w:drawing>
          <wp:anchor distT="0" distB="0" distL="114300" distR="114300" simplePos="0" relativeHeight="251662342" behindDoc="0" locked="0" layoutInCell="1" allowOverlap="1" wp14:anchorId="1A6AB99D" wp14:editId="71A3D39A">
            <wp:simplePos x="0" y="0"/>
            <wp:positionH relativeFrom="column">
              <wp:posOffset>-1298</wp:posOffset>
            </wp:positionH>
            <wp:positionV relativeFrom="paragraph">
              <wp:posOffset>-387</wp:posOffset>
            </wp:positionV>
            <wp:extent cx="2304288" cy="805434"/>
            <wp:effectExtent l="0" t="0" r="1270" b="0"/>
            <wp:wrapSquare wrapText="bothSides"/>
            <wp:docPr id="2" name="Grafik 2"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Logo enthält.&#10;&#10;Automatisch generierte Beschreibu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4288" cy="805434"/>
                    </a:xfrm>
                    <a:prstGeom prst="rect">
                      <a:avLst/>
                    </a:prstGeom>
                    <a:noFill/>
                    <a:ln>
                      <a:noFill/>
                    </a:ln>
                  </pic:spPr>
                </pic:pic>
              </a:graphicData>
            </a:graphic>
          </wp:anchor>
        </w:drawing>
      </w:r>
      <w:r w:rsidR="00733AF7">
        <w:t xml:space="preserve">Weltläden bieten verschiedene und niedrigschwellige Möglichkeiten, </w:t>
      </w:r>
      <w:r w:rsidR="00D37EAB">
        <w:t xml:space="preserve">aktiv zu werden und der Ohnmacht zu entkommen, die sich angesichts der riesigen Herausforderungen </w:t>
      </w:r>
      <w:r w:rsidR="00B63D45">
        <w:t>unserer Zeit einstellen kann.</w:t>
      </w:r>
    </w:p>
    <w:p w14:paraId="2E0F9813" w14:textId="52D50308" w:rsidR="00D321E8" w:rsidRDefault="00D321E8" w:rsidP="00D321E8">
      <w:pPr>
        <w:pStyle w:val="Listenabsatz"/>
        <w:numPr>
          <w:ilvl w:val="0"/>
          <w:numId w:val="3"/>
        </w:numPr>
      </w:pPr>
      <w:r>
        <w:t xml:space="preserve">Jeder Kauf von fair gehandelten Produkten trägt zu </w:t>
      </w:r>
      <w:r w:rsidR="008A59A0">
        <w:t xml:space="preserve">besseren Lebensbedingungen </w:t>
      </w:r>
      <w:proofErr w:type="gramStart"/>
      <w:r w:rsidR="008A59A0">
        <w:t>von Produzent</w:t>
      </w:r>
      <w:proofErr w:type="gramEnd"/>
      <w:r w:rsidR="008A59A0">
        <w:t>*innen im Globalen Süden bei.</w:t>
      </w:r>
    </w:p>
    <w:p w14:paraId="0DECAEC9" w14:textId="726EA789" w:rsidR="008A59A0" w:rsidRDefault="00037AFD" w:rsidP="00D321E8">
      <w:pPr>
        <w:pStyle w:val="Listenabsatz"/>
        <w:numPr>
          <w:ilvl w:val="0"/>
          <w:numId w:val="3"/>
        </w:numPr>
      </w:pPr>
      <w:r>
        <w:t xml:space="preserve">Wer die politischen Forderungen von Weltläden unterstützt, </w:t>
      </w:r>
      <w:r w:rsidR="000C4567">
        <w:t xml:space="preserve">nutzt die eigene Stimme, um strukturelle Veränderungen </w:t>
      </w:r>
      <w:r w:rsidR="006F58A9">
        <w:t>einzuleiten.</w:t>
      </w:r>
    </w:p>
    <w:p w14:paraId="11856401" w14:textId="35CDDE7A" w:rsidR="006F58A9" w:rsidRDefault="00F00A92" w:rsidP="00D321E8">
      <w:pPr>
        <w:pStyle w:val="Listenabsatz"/>
        <w:numPr>
          <w:ilvl w:val="0"/>
          <w:numId w:val="3"/>
        </w:numPr>
      </w:pPr>
      <w:r>
        <w:t>Weltläden bieten regelmäßig Veranstaltungen an</w:t>
      </w:r>
      <w:r w:rsidR="000A1355">
        <w:t xml:space="preserve"> </w:t>
      </w:r>
      <w:r w:rsidR="008B737E">
        <w:t>und</w:t>
      </w:r>
      <w:r w:rsidR="000A1355">
        <w:t xml:space="preserve"> </w:t>
      </w:r>
      <w:r w:rsidR="00D25A4C">
        <w:t>können von Schulen besucht werden</w:t>
      </w:r>
      <w:r w:rsidR="000A1355">
        <w:t xml:space="preserve">. </w:t>
      </w:r>
      <w:r w:rsidR="001142ED">
        <w:t>Lasst</w:t>
      </w:r>
      <w:r w:rsidR="007B57F5">
        <w:t xml:space="preserve"> euch inspirieren</w:t>
      </w:r>
      <w:r w:rsidR="001142ED">
        <w:t>, wagt einen Perspektivwechsel</w:t>
      </w:r>
      <w:r w:rsidR="007B57F5">
        <w:t xml:space="preserve"> und erzählt </w:t>
      </w:r>
      <w:r w:rsidR="002816A3">
        <w:t>es weiter</w:t>
      </w:r>
      <w:r w:rsidR="007B57F5">
        <w:t>.</w:t>
      </w:r>
    </w:p>
    <w:p w14:paraId="7606C1B8" w14:textId="145BA69D" w:rsidR="001142ED" w:rsidRDefault="001142ED" w:rsidP="00DC287A">
      <w:pPr>
        <w:pStyle w:val="Listenabsatz"/>
        <w:numPr>
          <w:ilvl w:val="0"/>
          <w:numId w:val="3"/>
        </w:numPr>
      </w:pPr>
      <w:r>
        <w:t xml:space="preserve">Wer sich </w:t>
      </w:r>
      <w:r w:rsidR="0061575C">
        <w:t xml:space="preserve">ehrenamtlich </w:t>
      </w:r>
      <w:r>
        <w:t xml:space="preserve">engagieren möchte, </w:t>
      </w:r>
      <w:r w:rsidR="00DC287A">
        <w:t>findet im Weltladen verschiedene Möglichkeiten zur Selbstverwirklichung und zum Kompetenzgewinn.</w:t>
      </w:r>
      <w:r w:rsidR="009949D5">
        <w:t xml:space="preserve"> Fragt </w:t>
      </w:r>
      <w:r w:rsidR="00A1787D">
        <w:t>euern</w:t>
      </w:r>
      <w:r w:rsidR="009949D5">
        <w:t xml:space="preserve"> </w:t>
      </w:r>
      <w:hyperlink r:id="rId20" w:history="1">
        <w:r w:rsidR="009949D5" w:rsidRPr="00BD6195">
          <w:rPr>
            <w:rStyle w:val="Hyperlink"/>
          </w:rPr>
          <w:t>Weltladen vor Ort</w:t>
        </w:r>
      </w:hyperlink>
      <w:r w:rsidR="005C0C05">
        <w:t>.</w:t>
      </w:r>
    </w:p>
    <w:p w14:paraId="26CAB4F6" w14:textId="029A6C9C" w:rsidR="00BD6195" w:rsidRDefault="00025AC5">
      <w:pPr>
        <w:rPr>
          <w:i/>
          <w:iCs/>
        </w:rPr>
      </w:pPr>
      <w:r w:rsidRPr="00025AC5">
        <w:rPr>
          <w:i/>
          <w:iCs/>
        </w:rPr>
        <w:t>Stand: Mai 2023</w:t>
      </w:r>
    </w:p>
    <w:p w14:paraId="5780486F" w14:textId="77777777" w:rsidR="001F3B01" w:rsidRDefault="001F3B01" w:rsidP="001F3B01">
      <w:pPr>
        <w:pStyle w:val="supporttext"/>
        <w:rPr>
          <w:rFonts w:ascii="Gill Sans Nova" w:eastAsiaTheme="minorHAnsi" w:hAnsi="Gill Sans Nova" w:cstheme="minorBidi"/>
          <w:kern w:val="2"/>
          <w:sz w:val="22"/>
          <w:szCs w:val="22"/>
          <w:lang w:eastAsia="en-US"/>
          <w14:ligatures w14:val="standardContextual"/>
        </w:rPr>
      </w:pPr>
    </w:p>
    <w:p w14:paraId="6D4DB196" w14:textId="6CA02A36" w:rsidR="001F3B01" w:rsidRDefault="001F3B01" w:rsidP="001F3B01">
      <w:pPr>
        <w:pStyle w:val="supporttext"/>
      </w:pPr>
      <w:r>
        <w:rPr>
          <w:noProof/>
        </w:rPr>
        <w:drawing>
          <wp:anchor distT="0" distB="0" distL="114300" distR="114300" simplePos="0" relativeHeight="251666438" behindDoc="0" locked="0" layoutInCell="1" allowOverlap="1" wp14:anchorId="58A2B1F7" wp14:editId="74922EEA">
            <wp:simplePos x="0" y="0"/>
            <wp:positionH relativeFrom="column">
              <wp:posOffset>650544</wp:posOffset>
            </wp:positionH>
            <wp:positionV relativeFrom="paragraph">
              <wp:posOffset>368742</wp:posOffset>
            </wp:positionV>
            <wp:extent cx="1374775" cy="914400"/>
            <wp:effectExtent l="0" t="0" r="0" b="0"/>
            <wp:wrapSquare wrapText="bothSides"/>
            <wp:docPr id="1045314198" name="Grafik 2" descr="Logo_Post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Postcod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47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Nova" w:eastAsiaTheme="minorHAnsi" w:hAnsi="Gill Sans Nova" w:cstheme="minorBidi"/>
          <w:kern w:val="2"/>
          <w:sz w:val="22"/>
          <w:szCs w:val="22"/>
          <w:lang w:eastAsia="en-US"/>
          <w14:ligatures w14:val="standardContextual"/>
        </w:rPr>
        <w:t>D</w:t>
      </w:r>
      <w:r w:rsidRPr="003470D9">
        <w:rPr>
          <w:rFonts w:ascii="Gill Sans Nova" w:eastAsiaTheme="minorHAnsi" w:hAnsi="Gill Sans Nova" w:cstheme="minorBidi"/>
          <w:kern w:val="2"/>
          <w:sz w:val="22"/>
          <w:szCs w:val="22"/>
          <w:lang w:eastAsia="en-US"/>
          <w14:ligatures w14:val="standardContextual"/>
        </w:rPr>
        <w:t>ie Erstellung dieses Kommunikationspaketes wurde gefördert von der Deutschen Postcode Lotterie.</w:t>
      </w:r>
    </w:p>
    <w:p w14:paraId="3567E1C9" w14:textId="77777777" w:rsidR="001F3B01" w:rsidRDefault="001F3B01">
      <w:pPr>
        <w:rPr>
          <w:i/>
          <w:iCs/>
          <w:color w:val="FF0000"/>
        </w:rPr>
      </w:pPr>
    </w:p>
    <w:sectPr w:rsidR="001F3B01">
      <w:head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D1B8" w14:textId="77777777" w:rsidR="00490105" w:rsidRDefault="00490105" w:rsidP="00290703">
      <w:pPr>
        <w:spacing w:after="0" w:line="240" w:lineRule="auto"/>
      </w:pPr>
      <w:r>
        <w:separator/>
      </w:r>
    </w:p>
  </w:endnote>
  <w:endnote w:type="continuationSeparator" w:id="0">
    <w:p w14:paraId="455817A7" w14:textId="77777777" w:rsidR="00490105" w:rsidRDefault="00490105" w:rsidP="00290703">
      <w:pPr>
        <w:spacing w:after="0" w:line="240" w:lineRule="auto"/>
      </w:pPr>
      <w:r>
        <w:continuationSeparator/>
      </w:r>
    </w:p>
  </w:endnote>
  <w:endnote w:type="continuationNotice" w:id="1">
    <w:p w14:paraId="3DC2FF51" w14:textId="77777777" w:rsidR="00490105" w:rsidRDefault="00490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Nova">
    <w:altName w:val="Calibri"/>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3021" w14:textId="77777777" w:rsidR="00490105" w:rsidRDefault="00490105" w:rsidP="00290703">
      <w:pPr>
        <w:spacing w:after="0" w:line="240" w:lineRule="auto"/>
      </w:pPr>
      <w:r>
        <w:separator/>
      </w:r>
    </w:p>
  </w:footnote>
  <w:footnote w:type="continuationSeparator" w:id="0">
    <w:p w14:paraId="68B2B0C3" w14:textId="77777777" w:rsidR="00490105" w:rsidRDefault="00490105" w:rsidP="00290703">
      <w:pPr>
        <w:spacing w:after="0" w:line="240" w:lineRule="auto"/>
      </w:pPr>
      <w:r>
        <w:continuationSeparator/>
      </w:r>
    </w:p>
  </w:footnote>
  <w:footnote w:type="continuationNotice" w:id="1">
    <w:p w14:paraId="2AF84C16" w14:textId="77777777" w:rsidR="00490105" w:rsidRDefault="00490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8464" w14:textId="5DF59A25" w:rsidR="00290703" w:rsidRDefault="00600FEF" w:rsidP="00290703">
    <w:pPr>
      <w:pStyle w:val="Kopfzeile"/>
      <w:jc w:val="right"/>
    </w:pPr>
    <w:r>
      <w:rPr>
        <w:noProof/>
      </w:rPr>
      <w:drawing>
        <wp:inline distT="0" distB="0" distL="0" distR="0" wp14:anchorId="322771E2" wp14:editId="455470B8">
          <wp:extent cx="1636682" cy="728771"/>
          <wp:effectExtent l="0" t="0" r="1905" b="0"/>
          <wp:docPr id="204547513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475130" name="Grafik 2045475130"/>
                  <pic:cNvPicPr/>
                </pic:nvPicPr>
                <pic:blipFill>
                  <a:blip r:embed="rId1">
                    <a:extLst>
                      <a:ext uri="{28A0092B-C50C-407E-A947-70E740481C1C}">
                        <a14:useLocalDpi xmlns:a14="http://schemas.microsoft.com/office/drawing/2010/main" val="0"/>
                      </a:ext>
                    </a:extLst>
                  </a:blip>
                  <a:stretch>
                    <a:fillRect/>
                  </a:stretch>
                </pic:blipFill>
                <pic:spPr>
                  <a:xfrm>
                    <a:off x="0" y="0"/>
                    <a:ext cx="1644848" cy="7324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6B99"/>
    <w:multiLevelType w:val="hybridMultilevel"/>
    <w:tmpl w:val="31145348"/>
    <w:lvl w:ilvl="0" w:tplc="B1022FCC">
      <w:start w:val="1987"/>
      <w:numFmt w:val="bullet"/>
      <w:lvlText w:val="-"/>
      <w:lvlJc w:val="left"/>
      <w:pPr>
        <w:ind w:left="720" w:hanging="360"/>
      </w:pPr>
      <w:rPr>
        <w:rFonts w:ascii="Gill Sans MT" w:eastAsiaTheme="minorHAnsi" w:hAnsi="Gill Sans M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CB55B6"/>
    <w:multiLevelType w:val="hybridMultilevel"/>
    <w:tmpl w:val="A5C88E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1813C02"/>
    <w:multiLevelType w:val="hybridMultilevel"/>
    <w:tmpl w:val="3048975A"/>
    <w:lvl w:ilvl="0" w:tplc="E7589FE8">
      <w:numFmt w:val="bullet"/>
      <w:lvlText w:val="-"/>
      <w:lvlJc w:val="left"/>
      <w:pPr>
        <w:ind w:left="720" w:hanging="360"/>
      </w:pPr>
      <w:rPr>
        <w:rFonts w:ascii="Gill Sans MT" w:eastAsiaTheme="minorHAnsi" w:hAnsi="Gill Sans M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5180019">
    <w:abstractNumId w:val="0"/>
  </w:num>
  <w:num w:numId="2" w16cid:durableId="1521579849">
    <w:abstractNumId w:val="2"/>
  </w:num>
  <w:num w:numId="3" w16cid:durableId="204960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AA"/>
    <w:rsid w:val="00003D53"/>
    <w:rsid w:val="000106D5"/>
    <w:rsid w:val="00011028"/>
    <w:rsid w:val="000128BD"/>
    <w:rsid w:val="0001299B"/>
    <w:rsid w:val="00014A55"/>
    <w:rsid w:val="000207AF"/>
    <w:rsid w:val="00021204"/>
    <w:rsid w:val="00025AC5"/>
    <w:rsid w:val="00027635"/>
    <w:rsid w:val="0003268C"/>
    <w:rsid w:val="0003387C"/>
    <w:rsid w:val="00034BBF"/>
    <w:rsid w:val="00036C25"/>
    <w:rsid w:val="00037AFD"/>
    <w:rsid w:val="00041686"/>
    <w:rsid w:val="00044A67"/>
    <w:rsid w:val="00055C5C"/>
    <w:rsid w:val="000815BA"/>
    <w:rsid w:val="00083BA0"/>
    <w:rsid w:val="000906BA"/>
    <w:rsid w:val="000909B6"/>
    <w:rsid w:val="00094530"/>
    <w:rsid w:val="0009766E"/>
    <w:rsid w:val="000A1355"/>
    <w:rsid w:val="000A2158"/>
    <w:rsid w:val="000A61A1"/>
    <w:rsid w:val="000B2B2C"/>
    <w:rsid w:val="000C3614"/>
    <w:rsid w:val="000C40AA"/>
    <w:rsid w:val="000C4567"/>
    <w:rsid w:val="000C62CC"/>
    <w:rsid w:val="000C71FF"/>
    <w:rsid w:val="000C78B1"/>
    <w:rsid w:val="000D029D"/>
    <w:rsid w:val="000D0A6B"/>
    <w:rsid w:val="000D3BE4"/>
    <w:rsid w:val="000E40E4"/>
    <w:rsid w:val="000F111C"/>
    <w:rsid w:val="000F7BCC"/>
    <w:rsid w:val="001024FA"/>
    <w:rsid w:val="00106662"/>
    <w:rsid w:val="00107966"/>
    <w:rsid w:val="00111081"/>
    <w:rsid w:val="001142ED"/>
    <w:rsid w:val="00115B60"/>
    <w:rsid w:val="001176CD"/>
    <w:rsid w:val="00122CB5"/>
    <w:rsid w:val="00124E61"/>
    <w:rsid w:val="00130BB3"/>
    <w:rsid w:val="001314CD"/>
    <w:rsid w:val="0013574A"/>
    <w:rsid w:val="00136A3B"/>
    <w:rsid w:val="00142AC9"/>
    <w:rsid w:val="00143166"/>
    <w:rsid w:val="00146637"/>
    <w:rsid w:val="00157383"/>
    <w:rsid w:val="00160BED"/>
    <w:rsid w:val="00163A73"/>
    <w:rsid w:val="00174036"/>
    <w:rsid w:val="001804FC"/>
    <w:rsid w:val="00193544"/>
    <w:rsid w:val="001A61DC"/>
    <w:rsid w:val="001B0E42"/>
    <w:rsid w:val="001B1D2C"/>
    <w:rsid w:val="001B1F46"/>
    <w:rsid w:val="001B3B7C"/>
    <w:rsid w:val="001C17FC"/>
    <w:rsid w:val="001C7E13"/>
    <w:rsid w:val="001D1C5D"/>
    <w:rsid w:val="001D5536"/>
    <w:rsid w:val="001E24E5"/>
    <w:rsid w:val="001E3CB3"/>
    <w:rsid w:val="001E51F4"/>
    <w:rsid w:val="001E5C95"/>
    <w:rsid w:val="001F3B01"/>
    <w:rsid w:val="001F6B9A"/>
    <w:rsid w:val="002050E1"/>
    <w:rsid w:val="002059FB"/>
    <w:rsid w:val="0020629B"/>
    <w:rsid w:val="00212469"/>
    <w:rsid w:val="002173AD"/>
    <w:rsid w:val="00220826"/>
    <w:rsid w:val="00227570"/>
    <w:rsid w:val="00231894"/>
    <w:rsid w:val="00232654"/>
    <w:rsid w:val="00233022"/>
    <w:rsid w:val="00233EBE"/>
    <w:rsid w:val="00240BD4"/>
    <w:rsid w:val="002410AE"/>
    <w:rsid w:val="002423A2"/>
    <w:rsid w:val="00242821"/>
    <w:rsid w:val="00242ACE"/>
    <w:rsid w:val="002442D1"/>
    <w:rsid w:val="00246F81"/>
    <w:rsid w:val="00260376"/>
    <w:rsid w:val="00260B25"/>
    <w:rsid w:val="00260EF3"/>
    <w:rsid w:val="00263680"/>
    <w:rsid w:val="00263B4F"/>
    <w:rsid w:val="00270320"/>
    <w:rsid w:val="00271B82"/>
    <w:rsid w:val="002740CF"/>
    <w:rsid w:val="002816A3"/>
    <w:rsid w:val="00283A83"/>
    <w:rsid w:val="0028402A"/>
    <w:rsid w:val="00290703"/>
    <w:rsid w:val="00290A38"/>
    <w:rsid w:val="002A1877"/>
    <w:rsid w:val="002A1F7E"/>
    <w:rsid w:val="002A5D1F"/>
    <w:rsid w:val="002B1724"/>
    <w:rsid w:val="002B316A"/>
    <w:rsid w:val="002B41B8"/>
    <w:rsid w:val="002B4727"/>
    <w:rsid w:val="002B7E30"/>
    <w:rsid w:val="002C4B5C"/>
    <w:rsid w:val="002C5779"/>
    <w:rsid w:val="002D1911"/>
    <w:rsid w:val="002D3F15"/>
    <w:rsid w:val="002E0701"/>
    <w:rsid w:val="002E24B7"/>
    <w:rsid w:val="002E32D6"/>
    <w:rsid w:val="002E3CCC"/>
    <w:rsid w:val="002E6385"/>
    <w:rsid w:val="002F52A5"/>
    <w:rsid w:val="00300ECB"/>
    <w:rsid w:val="00312583"/>
    <w:rsid w:val="00313F59"/>
    <w:rsid w:val="00314F07"/>
    <w:rsid w:val="003167F4"/>
    <w:rsid w:val="003236C3"/>
    <w:rsid w:val="00340E30"/>
    <w:rsid w:val="00342EFC"/>
    <w:rsid w:val="00345EDD"/>
    <w:rsid w:val="0034742E"/>
    <w:rsid w:val="00347DCF"/>
    <w:rsid w:val="00351DBA"/>
    <w:rsid w:val="00352B38"/>
    <w:rsid w:val="00361363"/>
    <w:rsid w:val="0036750A"/>
    <w:rsid w:val="00371B25"/>
    <w:rsid w:val="00374615"/>
    <w:rsid w:val="003957E0"/>
    <w:rsid w:val="003960CF"/>
    <w:rsid w:val="003A1EE2"/>
    <w:rsid w:val="003A4597"/>
    <w:rsid w:val="003B7065"/>
    <w:rsid w:val="003C31A4"/>
    <w:rsid w:val="003C557B"/>
    <w:rsid w:val="003C689A"/>
    <w:rsid w:val="003D1A9D"/>
    <w:rsid w:val="003D3D7E"/>
    <w:rsid w:val="003D5DBD"/>
    <w:rsid w:val="003E3EEF"/>
    <w:rsid w:val="003E7C5C"/>
    <w:rsid w:val="003E7EB1"/>
    <w:rsid w:val="00404EEE"/>
    <w:rsid w:val="00410860"/>
    <w:rsid w:val="00416407"/>
    <w:rsid w:val="00423CC4"/>
    <w:rsid w:val="0042428D"/>
    <w:rsid w:val="0047187D"/>
    <w:rsid w:val="00471E88"/>
    <w:rsid w:val="0048006D"/>
    <w:rsid w:val="004813A1"/>
    <w:rsid w:val="004853AE"/>
    <w:rsid w:val="004864B2"/>
    <w:rsid w:val="00490105"/>
    <w:rsid w:val="004B0F9D"/>
    <w:rsid w:val="004B31C5"/>
    <w:rsid w:val="004B74D7"/>
    <w:rsid w:val="004C0CD8"/>
    <w:rsid w:val="004C2DCA"/>
    <w:rsid w:val="004C440F"/>
    <w:rsid w:val="004C61A3"/>
    <w:rsid w:val="004D13EE"/>
    <w:rsid w:val="004D1782"/>
    <w:rsid w:val="004D69D4"/>
    <w:rsid w:val="004E1B40"/>
    <w:rsid w:val="004E3694"/>
    <w:rsid w:val="004E70B6"/>
    <w:rsid w:val="004F271E"/>
    <w:rsid w:val="004F4F9D"/>
    <w:rsid w:val="00502039"/>
    <w:rsid w:val="00503191"/>
    <w:rsid w:val="0050320F"/>
    <w:rsid w:val="00503571"/>
    <w:rsid w:val="005049B3"/>
    <w:rsid w:val="00511950"/>
    <w:rsid w:val="00511D9C"/>
    <w:rsid w:val="00512A98"/>
    <w:rsid w:val="00513A34"/>
    <w:rsid w:val="00513C66"/>
    <w:rsid w:val="005216E8"/>
    <w:rsid w:val="005230D4"/>
    <w:rsid w:val="0053229D"/>
    <w:rsid w:val="00533995"/>
    <w:rsid w:val="00534575"/>
    <w:rsid w:val="0053588B"/>
    <w:rsid w:val="005470D4"/>
    <w:rsid w:val="00550437"/>
    <w:rsid w:val="005607C0"/>
    <w:rsid w:val="00561E06"/>
    <w:rsid w:val="0056379B"/>
    <w:rsid w:val="005638DB"/>
    <w:rsid w:val="005740ED"/>
    <w:rsid w:val="005819E3"/>
    <w:rsid w:val="00591251"/>
    <w:rsid w:val="005A3703"/>
    <w:rsid w:val="005B03AB"/>
    <w:rsid w:val="005B2690"/>
    <w:rsid w:val="005B5157"/>
    <w:rsid w:val="005B713E"/>
    <w:rsid w:val="005C0C05"/>
    <w:rsid w:val="005C48B6"/>
    <w:rsid w:val="005C5D9D"/>
    <w:rsid w:val="005C5E1A"/>
    <w:rsid w:val="005D1828"/>
    <w:rsid w:val="005D7EA9"/>
    <w:rsid w:val="005E18A2"/>
    <w:rsid w:val="00600FEF"/>
    <w:rsid w:val="0060423B"/>
    <w:rsid w:val="0061575C"/>
    <w:rsid w:val="006162FB"/>
    <w:rsid w:val="00620AEA"/>
    <w:rsid w:val="00621BAF"/>
    <w:rsid w:val="00622CED"/>
    <w:rsid w:val="00633A86"/>
    <w:rsid w:val="0063436E"/>
    <w:rsid w:val="00644DFB"/>
    <w:rsid w:val="006474ED"/>
    <w:rsid w:val="0065046C"/>
    <w:rsid w:val="00671CCD"/>
    <w:rsid w:val="0069447B"/>
    <w:rsid w:val="006A5C60"/>
    <w:rsid w:val="006A6172"/>
    <w:rsid w:val="006A71BC"/>
    <w:rsid w:val="006D034A"/>
    <w:rsid w:val="006E1D56"/>
    <w:rsid w:val="006E1DA8"/>
    <w:rsid w:val="006E5E76"/>
    <w:rsid w:val="006E75FB"/>
    <w:rsid w:val="006E7CD8"/>
    <w:rsid w:val="006F22EF"/>
    <w:rsid w:val="006F32C2"/>
    <w:rsid w:val="006F58A9"/>
    <w:rsid w:val="0070411A"/>
    <w:rsid w:val="0070551A"/>
    <w:rsid w:val="007126C7"/>
    <w:rsid w:val="0072481D"/>
    <w:rsid w:val="007311DA"/>
    <w:rsid w:val="00733AF7"/>
    <w:rsid w:val="00737D4B"/>
    <w:rsid w:val="00746D59"/>
    <w:rsid w:val="007520A6"/>
    <w:rsid w:val="007619DA"/>
    <w:rsid w:val="00765044"/>
    <w:rsid w:val="007908A7"/>
    <w:rsid w:val="007A7FF8"/>
    <w:rsid w:val="007B2F4A"/>
    <w:rsid w:val="007B57F5"/>
    <w:rsid w:val="007C3823"/>
    <w:rsid w:val="007C60D7"/>
    <w:rsid w:val="007D6548"/>
    <w:rsid w:val="007E39C8"/>
    <w:rsid w:val="007E4004"/>
    <w:rsid w:val="007E5893"/>
    <w:rsid w:val="007E78E6"/>
    <w:rsid w:val="007F4D78"/>
    <w:rsid w:val="007F5EF4"/>
    <w:rsid w:val="007F723B"/>
    <w:rsid w:val="0080749E"/>
    <w:rsid w:val="008155E4"/>
    <w:rsid w:val="00824DDB"/>
    <w:rsid w:val="00826FE8"/>
    <w:rsid w:val="00827A80"/>
    <w:rsid w:val="00835D0C"/>
    <w:rsid w:val="00835D94"/>
    <w:rsid w:val="00835E14"/>
    <w:rsid w:val="008479DC"/>
    <w:rsid w:val="00851566"/>
    <w:rsid w:val="008540F2"/>
    <w:rsid w:val="00857AFC"/>
    <w:rsid w:val="00857BFD"/>
    <w:rsid w:val="00880EA0"/>
    <w:rsid w:val="0088371E"/>
    <w:rsid w:val="008839C5"/>
    <w:rsid w:val="0089768F"/>
    <w:rsid w:val="00897CB8"/>
    <w:rsid w:val="008A59A0"/>
    <w:rsid w:val="008B4C7A"/>
    <w:rsid w:val="008B5AEF"/>
    <w:rsid w:val="008B737E"/>
    <w:rsid w:val="008B7B49"/>
    <w:rsid w:val="008C2385"/>
    <w:rsid w:val="008C525D"/>
    <w:rsid w:val="008C6439"/>
    <w:rsid w:val="008D7296"/>
    <w:rsid w:val="008E0FA5"/>
    <w:rsid w:val="008E2BF8"/>
    <w:rsid w:val="008F14F0"/>
    <w:rsid w:val="008F2521"/>
    <w:rsid w:val="008F74FD"/>
    <w:rsid w:val="00900585"/>
    <w:rsid w:val="0090091C"/>
    <w:rsid w:val="009037E0"/>
    <w:rsid w:val="00903E3B"/>
    <w:rsid w:val="00903E73"/>
    <w:rsid w:val="0090750A"/>
    <w:rsid w:val="00907819"/>
    <w:rsid w:val="00910B1F"/>
    <w:rsid w:val="0091145E"/>
    <w:rsid w:val="009132C6"/>
    <w:rsid w:val="00923759"/>
    <w:rsid w:val="009343BB"/>
    <w:rsid w:val="009411AA"/>
    <w:rsid w:val="009423E0"/>
    <w:rsid w:val="009504A3"/>
    <w:rsid w:val="00950C22"/>
    <w:rsid w:val="00965679"/>
    <w:rsid w:val="00970C24"/>
    <w:rsid w:val="00971ECF"/>
    <w:rsid w:val="00981C7C"/>
    <w:rsid w:val="0098643D"/>
    <w:rsid w:val="009923E7"/>
    <w:rsid w:val="009937A4"/>
    <w:rsid w:val="009949D5"/>
    <w:rsid w:val="009A3572"/>
    <w:rsid w:val="009A4B52"/>
    <w:rsid w:val="009A636D"/>
    <w:rsid w:val="009A6E08"/>
    <w:rsid w:val="009A7E5B"/>
    <w:rsid w:val="009B73FA"/>
    <w:rsid w:val="009C2197"/>
    <w:rsid w:val="009C2762"/>
    <w:rsid w:val="009C32DE"/>
    <w:rsid w:val="009D42CA"/>
    <w:rsid w:val="009D562E"/>
    <w:rsid w:val="009E5E5A"/>
    <w:rsid w:val="009F313E"/>
    <w:rsid w:val="009F6FE1"/>
    <w:rsid w:val="009F79A9"/>
    <w:rsid w:val="00A00ED8"/>
    <w:rsid w:val="00A1610B"/>
    <w:rsid w:val="00A1787D"/>
    <w:rsid w:val="00A21337"/>
    <w:rsid w:val="00A25BE5"/>
    <w:rsid w:val="00A266A3"/>
    <w:rsid w:val="00A26BD8"/>
    <w:rsid w:val="00A32862"/>
    <w:rsid w:val="00A3487B"/>
    <w:rsid w:val="00A35693"/>
    <w:rsid w:val="00A35DB7"/>
    <w:rsid w:val="00A4245F"/>
    <w:rsid w:val="00A52C30"/>
    <w:rsid w:val="00A57D1D"/>
    <w:rsid w:val="00A61557"/>
    <w:rsid w:val="00A61B50"/>
    <w:rsid w:val="00A65714"/>
    <w:rsid w:val="00A728A5"/>
    <w:rsid w:val="00A73471"/>
    <w:rsid w:val="00A8527D"/>
    <w:rsid w:val="00A85E04"/>
    <w:rsid w:val="00A87616"/>
    <w:rsid w:val="00A90A1A"/>
    <w:rsid w:val="00A913BC"/>
    <w:rsid w:val="00AB20BA"/>
    <w:rsid w:val="00AB30D1"/>
    <w:rsid w:val="00AB538C"/>
    <w:rsid w:val="00AB628F"/>
    <w:rsid w:val="00AC0762"/>
    <w:rsid w:val="00AC497E"/>
    <w:rsid w:val="00AC5693"/>
    <w:rsid w:val="00AC67B8"/>
    <w:rsid w:val="00AD02A0"/>
    <w:rsid w:val="00AD387B"/>
    <w:rsid w:val="00AD39BA"/>
    <w:rsid w:val="00AD487E"/>
    <w:rsid w:val="00AE610A"/>
    <w:rsid w:val="00AF354A"/>
    <w:rsid w:val="00AF4046"/>
    <w:rsid w:val="00AF5458"/>
    <w:rsid w:val="00AF5DCB"/>
    <w:rsid w:val="00AF5DEB"/>
    <w:rsid w:val="00AF653B"/>
    <w:rsid w:val="00AF7AF4"/>
    <w:rsid w:val="00B00F5B"/>
    <w:rsid w:val="00B041CB"/>
    <w:rsid w:val="00B06EA6"/>
    <w:rsid w:val="00B07C45"/>
    <w:rsid w:val="00B12D78"/>
    <w:rsid w:val="00B132B1"/>
    <w:rsid w:val="00B13CF7"/>
    <w:rsid w:val="00B20C21"/>
    <w:rsid w:val="00B225D9"/>
    <w:rsid w:val="00B240BE"/>
    <w:rsid w:val="00B25220"/>
    <w:rsid w:val="00B26DCE"/>
    <w:rsid w:val="00B27108"/>
    <w:rsid w:val="00B310CB"/>
    <w:rsid w:val="00B332C2"/>
    <w:rsid w:val="00B337D3"/>
    <w:rsid w:val="00B36C1F"/>
    <w:rsid w:val="00B41F15"/>
    <w:rsid w:val="00B456CE"/>
    <w:rsid w:val="00B5345F"/>
    <w:rsid w:val="00B55FC4"/>
    <w:rsid w:val="00B63D45"/>
    <w:rsid w:val="00B65086"/>
    <w:rsid w:val="00B67746"/>
    <w:rsid w:val="00B67A88"/>
    <w:rsid w:val="00B70EB1"/>
    <w:rsid w:val="00B71E76"/>
    <w:rsid w:val="00B773FC"/>
    <w:rsid w:val="00B81844"/>
    <w:rsid w:val="00B81E6F"/>
    <w:rsid w:val="00B84B89"/>
    <w:rsid w:val="00B9245A"/>
    <w:rsid w:val="00B947D4"/>
    <w:rsid w:val="00B948B9"/>
    <w:rsid w:val="00BA1E2C"/>
    <w:rsid w:val="00BB3F70"/>
    <w:rsid w:val="00BB58C7"/>
    <w:rsid w:val="00BD04FD"/>
    <w:rsid w:val="00BD11C6"/>
    <w:rsid w:val="00BD14DD"/>
    <w:rsid w:val="00BD4035"/>
    <w:rsid w:val="00BD4C60"/>
    <w:rsid w:val="00BD5ABA"/>
    <w:rsid w:val="00BD6195"/>
    <w:rsid w:val="00BE66E6"/>
    <w:rsid w:val="00BF3040"/>
    <w:rsid w:val="00C041C5"/>
    <w:rsid w:val="00C11926"/>
    <w:rsid w:val="00C1762D"/>
    <w:rsid w:val="00C265DC"/>
    <w:rsid w:val="00C305AB"/>
    <w:rsid w:val="00C36F1C"/>
    <w:rsid w:val="00C46E3A"/>
    <w:rsid w:val="00C50788"/>
    <w:rsid w:val="00C51CBE"/>
    <w:rsid w:val="00C52A45"/>
    <w:rsid w:val="00C60211"/>
    <w:rsid w:val="00C61078"/>
    <w:rsid w:val="00C6649A"/>
    <w:rsid w:val="00C72618"/>
    <w:rsid w:val="00C82D81"/>
    <w:rsid w:val="00C830DF"/>
    <w:rsid w:val="00C90974"/>
    <w:rsid w:val="00CA6370"/>
    <w:rsid w:val="00CB22B6"/>
    <w:rsid w:val="00CB267A"/>
    <w:rsid w:val="00CB38C5"/>
    <w:rsid w:val="00CB7B79"/>
    <w:rsid w:val="00CC1C9C"/>
    <w:rsid w:val="00CC2449"/>
    <w:rsid w:val="00CC7825"/>
    <w:rsid w:val="00CD7320"/>
    <w:rsid w:val="00CE0BB4"/>
    <w:rsid w:val="00CE45DE"/>
    <w:rsid w:val="00CF4465"/>
    <w:rsid w:val="00CF6530"/>
    <w:rsid w:val="00CF68E4"/>
    <w:rsid w:val="00D03700"/>
    <w:rsid w:val="00D078E6"/>
    <w:rsid w:val="00D15963"/>
    <w:rsid w:val="00D217F7"/>
    <w:rsid w:val="00D23404"/>
    <w:rsid w:val="00D25A4C"/>
    <w:rsid w:val="00D31791"/>
    <w:rsid w:val="00D321E8"/>
    <w:rsid w:val="00D35862"/>
    <w:rsid w:val="00D37BF3"/>
    <w:rsid w:val="00D37EAB"/>
    <w:rsid w:val="00D442CC"/>
    <w:rsid w:val="00D4439F"/>
    <w:rsid w:val="00D61AB7"/>
    <w:rsid w:val="00D64EDE"/>
    <w:rsid w:val="00D74C1E"/>
    <w:rsid w:val="00D77F92"/>
    <w:rsid w:val="00D80FE7"/>
    <w:rsid w:val="00D8458E"/>
    <w:rsid w:val="00D90E33"/>
    <w:rsid w:val="00D919F3"/>
    <w:rsid w:val="00DA1F03"/>
    <w:rsid w:val="00DA340D"/>
    <w:rsid w:val="00DB2BE2"/>
    <w:rsid w:val="00DB379B"/>
    <w:rsid w:val="00DB4F77"/>
    <w:rsid w:val="00DC287A"/>
    <w:rsid w:val="00DD1383"/>
    <w:rsid w:val="00DD56A4"/>
    <w:rsid w:val="00DE26DA"/>
    <w:rsid w:val="00DE575F"/>
    <w:rsid w:val="00DE6C98"/>
    <w:rsid w:val="00DF0BFA"/>
    <w:rsid w:val="00DF2D36"/>
    <w:rsid w:val="00DF79CB"/>
    <w:rsid w:val="00DF7AFB"/>
    <w:rsid w:val="00E1346C"/>
    <w:rsid w:val="00E24A1F"/>
    <w:rsid w:val="00E27A36"/>
    <w:rsid w:val="00E42375"/>
    <w:rsid w:val="00E42825"/>
    <w:rsid w:val="00E42844"/>
    <w:rsid w:val="00E42D1B"/>
    <w:rsid w:val="00E44CD6"/>
    <w:rsid w:val="00E533BC"/>
    <w:rsid w:val="00E70451"/>
    <w:rsid w:val="00E80C58"/>
    <w:rsid w:val="00E827B0"/>
    <w:rsid w:val="00E850ED"/>
    <w:rsid w:val="00E972FD"/>
    <w:rsid w:val="00EA29E9"/>
    <w:rsid w:val="00EA49CC"/>
    <w:rsid w:val="00EA5EC8"/>
    <w:rsid w:val="00EB4001"/>
    <w:rsid w:val="00EB7045"/>
    <w:rsid w:val="00EC1328"/>
    <w:rsid w:val="00EC156B"/>
    <w:rsid w:val="00EC2E4E"/>
    <w:rsid w:val="00EC4183"/>
    <w:rsid w:val="00EC75BC"/>
    <w:rsid w:val="00EC7C62"/>
    <w:rsid w:val="00EE6EAC"/>
    <w:rsid w:val="00EF0DFA"/>
    <w:rsid w:val="00EF5668"/>
    <w:rsid w:val="00EF5D1E"/>
    <w:rsid w:val="00EF67BC"/>
    <w:rsid w:val="00F00A92"/>
    <w:rsid w:val="00F101A5"/>
    <w:rsid w:val="00F1527F"/>
    <w:rsid w:val="00F21B33"/>
    <w:rsid w:val="00F33787"/>
    <w:rsid w:val="00F35CF3"/>
    <w:rsid w:val="00F54888"/>
    <w:rsid w:val="00F56BA4"/>
    <w:rsid w:val="00F57F9B"/>
    <w:rsid w:val="00F66424"/>
    <w:rsid w:val="00F671FB"/>
    <w:rsid w:val="00F67B2D"/>
    <w:rsid w:val="00F71A25"/>
    <w:rsid w:val="00F73409"/>
    <w:rsid w:val="00F76A4E"/>
    <w:rsid w:val="00F81BB6"/>
    <w:rsid w:val="00F83D2B"/>
    <w:rsid w:val="00F84FEB"/>
    <w:rsid w:val="00F94AC9"/>
    <w:rsid w:val="00F97CD1"/>
    <w:rsid w:val="00FA5569"/>
    <w:rsid w:val="00FA77C2"/>
    <w:rsid w:val="00FB032B"/>
    <w:rsid w:val="00FB24DF"/>
    <w:rsid w:val="00FB3FD0"/>
    <w:rsid w:val="00FD0017"/>
    <w:rsid w:val="00FD0AA1"/>
    <w:rsid w:val="00FD106C"/>
    <w:rsid w:val="00FD3787"/>
    <w:rsid w:val="00FD40BD"/>
    <w:rsid w:val="00FE38BE"/>
    <w:rsid w:val="00FF7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87D5F"/>
  <w15:chartTrackingRefBased/>
  <w15:docId w15:val="{A8885A63-38C4-4D62-B251-1ACAF814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D3F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D3F1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1E3CB3"/>
    <w:pPr>
      <w:spacing w:after="0" w:line="240" w:lineRule="auto"/>
    </w:pPr>
  </w:style>
  <w:style w:type="character" w:styleId="Hyperlink">
    <w:name w:val="Hyperlink"/>
    <w:basedOn w:val="Absatz-Standardschriftart"/>
    <w:uiPriority w:val="99"/>
    <w:unhideWhenUsed/>
    <w:rsid w:val="00550437"/>
    <w:rPr>
      <w:color w:val="0563C1" w:themeColor="hyperlink"/>
      <w:u w:val="single"/>
    </w:rPr>
  </w:style>
  <w:style w:type="character" w:styleId="NichtaufgelsteErwhnung">
    <w:name w:val="Unresolved Mention"/>
    <w:basedOn w:val="Absatz-Standardschriftart"/>
    <w:uiPriority w:val="99"/>
    <w:semiHidden/>
    <w:unhideWhenUsed/>
    <w:rsid w:val="00550437"/>
    <w:rPr>
      <w:color w:val="605E5C"/>
      <w:shd w:val="clear" w:color="auto" w:fill="E1DFDD"/>
    </w:rPr>
  </w:style>
  <w:style w:type="paragraph" w:styleId="Kopfzeile">
    <w:name w:val="header"/>
    <w:basedOn w:val="Standard"/>
    <w:link w:val="KopfzeileZchn"/>
    <w:uiPriority w:val="99"/>
    <w:unhideWhenUsed/>
    <w:rsid w:val="002907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0703"/>
  </w:style>
  <w:style w:type="paragraph" w:styleId="Fuzeile">
    <w:name w:val="footer"/>
    <w:basedOn w:val="Standard"/>
    <w:link w:val="FuzeileZchn"/>
    <w:uiPriority w:val="99"/>
    <w:unhideWhenUsed/>
    <w:rsid w:val="002907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0703"/>
  </w:style>
  <w:style w:type="paragraph" w:styleId="Listenabsatz">
    <w:name w:val="List Paragraph"/>
    <w:basedOn w:val="Standard"/>
    <w:uiPriority w:val="34"/>
    <w:qFormat/>
    <w:rsid w:val="00CB267A"/>
    <w:pPr>
      <w:ind w:left="720"/>
      <w:contextualSpacing/>
    </w:pPr>
  </w:style>
  <w:style w:type="character" w:customStyle="1" w:styleId="berschrift1Zchn">
    <w:name w:val="Überschrift 1 Zchn"/>
    <w:basedOn w:val="Absatz-Standardschriftart"/>
    <w:link w:val="berschrift1"/>
    <w:uiPriority w:val="9"/>
    <w:rsid w:val="002D3F1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D3F15"/>
    <w:rPr>
      <w:rFonts w:ascii="Times New Roman" w:eastAsia="Times New Roman" w:hAnsi="Times New Roman" w:cs="Times New Roman"/>
      <w:b/>
      <w:bCs/>
      <w:sz w:val="36"/>
      <w:szCs w:val="36"/>
      <w:lang w:eastAsia="de-DE"/>
    </w:rPr>
  </w:style>
  <w:style w:type="paragraph" w:customStyle="1" w:styleId="articleteaser">
    <w:name w:val="article__teaser"/>
    <w:basedOn w:val="Standard"/>
    <w:rsid w:val="002D3F15"/>
    <w:pPr>
      <w:spacing w:before="100" w:beforeAutospacing="1" w:after="100" w:afterAutospacing="1" w:line="240" w:lineRule="auto"/>
    </w:pPr>
    <w:rPr>
      <w:rFonts w:ascii="Times New Roman" w:eastAsia="Times New Roman" w:hAnsi="Times New Roman" w:cs="Times New Roman"/>
      <w:szCs w:val="24"/>
      <w:lang w:eastAsia="de-DE"/>
    </w:rPr>
  </w:style>
  <w:style w:type="paragraph" w:styleId="StandardWeb">
    <w:name w:val="Normal (Web)"/>
    <w:basedOn w:val="Standard"/>
    <w:uiPriority w:val="99"/>
    <w:semiHidden/>
    <w:unhideWhenUsed/>
    <w:rsid w:val="002D3F15"/>
    <w:pPr>
      <w:spacing w:before="100" w:beforeAutospacing="1" w:after="100" w:afterAutospacing="1" w:line="240" w:lineRule="auto"/>
    </w:pPr>
    <w:rPr>
      <w:rFonts w:ascii="Times New Roman" w:eastAsia="Times New Roman" w:hAnsi="Times New Roman" w:cs="Times New Roman"/>
      <w:szCs w:val="24"/>
      <w:lang w:eastAsia="de-DE"/>
    </w:rPr>
  </w:style>
  <w:style w:type="character" w:styleId="Hervorhebung">
    <w:name w:val="Emphasis"/>
    <w:basedOn w:val="Absatz-Standardschriftart"/>
    <w:uiPriority w:val="20"/>
    <w:qFormat/>
    <w:rsid w:val="002D3F15"/>
    <w:rPr>
      <w:i/>
      <w:iCs/>
    </w:rPr>
  </w:style>
  <w:style w:type="character" w:styleId="HTMLZitat">
    <w:name w:val="HTML Cite"/>
    <w:basedOn w:val="Absatz-Standardschriftart"/>
    <w:uiPriority w:val="99"/>
    <w:semiHidden/>
    <w:unhideWhenUsed/>
    <w:rsid w:val="002D3F15"/>
    <w:rPr>
      <w:i/>
      <w:iCs/>
    </w:rPr>
  </w:style>
  <w:style w:type="character" w:styleId="Fett">
    <w:name w:val="Strong"/>
    <w:basedOn w:val="Absatz-Standardschriftart"/>
    <w:uiPriority w:val="22"/>
    <w:qFormat/>
    <w:rsid w:val="002D3F15"/>
    <w:rPr>
      <w:b/>
      <w:bCs/>
    </w:rPr>
  </w:style>
  <w:style w:type="paragraph" w:customStyle="1" w:styleId="supporttext">
    <w:name w:val="support__text"/>
    <w:basedOn w:val="Standard"/>
    <w:rsid w:val="001F3B01"/>
    <w:pPr>
      <w:spacing w:before="100" w:beforeAutospacing="1" w:after="100" w:afterAutospacing="1" w:line="240" w:lineRule="auto"/>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3523">
      <w:bodyDiv w:val="1"/>
      <w:marLeft w:val="0"/>
      <w:marRight w:val="0"/>
      <w:marTop w:val="0"/>
      <w:marBottom w:val="0"/>
      <w:divBdr>
        <w:top w:val="none" w:sz="0" w:space="0" w:color="auto"/>
        <w:left w:val="none" w:sz="0" w:space="0" w:color="auto"/>
        <w:bottom w:val="none" w:sz="0" w:space="0" w:color="auto"/>
        <w:right w:val="none" w:sz="0" w:space="0" w:color="auto"/>
      </w:divBdr>
      <w:divsChild>
        <w:div w:id="1931811535">
          <w:marLeft w:val="0"/>
          <w:marRight w:val="0"/>
          <w:marTop w:val="0"/>
          <w:marBottom w:val="0"/>
          <w:divBdr>
            <w:top w:val="none" w:sz="0" w:space="0" w:color="auto"/>
            <w:left w:val="none" w:sz="0" w:space="0" w:color="auto"/>
            <w:bottom w:val="none" w:sz="0" w:space="0" w:color="auto"/>
            <w:right w:val="none" w:sz="0" w:space="0" w:color="auto"/>
          </w:divBdr>
        </w:div>
      </w:divsChild>
    </w:div>
    <w:div w:id="122191172">
      <w:bodyDiv w:val="1"/>
      <w:marLeft w:val="0"/>
      <w:marRight w:val="0"/>
      <w:marTop w:val="0"/>
      <w:marBottom w:val="0"/>
      <w:divBdr>
        <w:top w:val="none" w:sz="0" w:space="0" w:color="auto"/>
        <w:left w:val="none" w:sz="0" w:space="0" w:color="auto"/>
        <w:bottom w:val="none" w:sz="0" w:space="0" w:color="auto"/>
        <w:right w:val="none" w:sz="0" w:space="0" w:color="auto"/>
      </w:divBdr>
    </w:div>
    <w:div w:id="228616637">
      <w:bodyDiv w:val="1"/>
      <w:marLeft w:val="0"/>
      <w:marRight w:val="0"/>
      <w:marTop w:val="0"/>
      <w:marBottom w:val="0"/>
      <w:divBdr>
        <w:top w:val="none" w:sz="0" w:space="0" w:color="auto"/>
        <w:left w:val="none" w:sz="0" w:space="0" w:color="auto"/>
        <w:bottom w:val="none" w:sz="0" w:space="0" w:color="auto"/>
        <w:right w:val="none" w:sz="0" w:space="0" w:color="auto"/>
      </w:divBdr>
    </w:div>
    <w:div w:id="265503896">
      <w:bodyDiv w:val="1"/>
      <w:marLeft w:val="0"/>
      <w:marRight w:val="0"/>
      <w:marTop w:val="0"/>
      <w:marBottom w:val="0"/>
      <w:divBdr>
        <w:top w:val="none" w:sz="0" w:space="0" w:color="auto"/>
        <w:left w:val="none" w:sz="0" w:space="0" w:color="auto"/>
        <w:bottom w:val="none" w:sz="0" w:space="0" w:color="auto"/>
        <w:right w:val="none" w:sz="0" w:space="0" w:color="auto"/>
      </w:divBdr>
      <w:divsChild>
        <w:div w:id="764771113">
          <w:marLeft w:val="0"/>
          <w:marRight w:val="0"/>
          <w:marTop w:val="0"/>
          <w:marBottom w:val="0"/>
          <w:divBdr>
            <w:top w:val="none" w:sz="0" w:space="0" w:color="auto"/>
            <w:left w:val="none" w:sz="0" w:space="0" w:color="auto"/>
            <w:bottom w:val="none" w:sz="0" w:space="0" w:color="auto"/>
            <w:right w:val="none" w:sz="0" w:space="0" w:color="auto"/>
          </w:divBdr>
        </w:div>
        <w:div w:id="161549545">
          <w:marLeft w:val="0"/>
          <w:marRight w:val="0"/>
          <w:marTop w:val="0"/>
          <w:marBottom w:val="0"/>
          <w:divBdr>
            <w:top w:val="none" w:sz="0" w:space="0" w:color="auto"/>
            <w:left w:val="none" w:sz="0" w:space="0" w:color="auto"/>
            <w:bottom w:val="none" w:sz="0" w:space="0" w:color="auto"/>
            <w:right w:val="none" w:sz="0" w:space="0" w:color="auto"/>
          </w:divBdr>
        </w:div>
        <w:div w:id="771432268">
          <w:marLeft w:val="0"/>
          <w:marRight w:val="0"/>
          <w:marTop w:val="0"/>
          <w:marBottom w:val="0"/>
          <w:divBdr>
            <w:top w:val="none" w:sz="0" w:space="0" w:color="auto"/>
            <w:left w:val="none" w:sz="0" w:space="0" w:color="auto"/>
            <w:bottom w:val="none" w:sz="0" w:space="0" w:color="auto"/>
            <w:right w:val="none" w:sz="0" w:space="0" w:color="auto"/>
          </w:divBdr>
          <w:divsChild>
            <w:div w:id="149907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765324">
          <w:marLeft w:val="0"/>
          <w:marRight w:val="0"/>
          <w:marTop w:val="0"/>
          <w:marBottom w:val="0"/>
          <w:divBdr>
            <w:top w:val="none" w:sz="0" w:space="0" w:color="auto"/>
            <w:left w:val="none" w:sz="0" w:space="0" w:color="auto"/>
            <w:bottom w:val="none" w:sz="0" w:space="0" w:color="auto"/>
            <w:right w:val="none" w:sz="0" w:space="0" w:color="auto"/>
          </w:divBdr>
        </w:div>
        <w:div w:id="1923220568">
          <w:marLeft w:val="0"/>
          <w:marRight w:val="0"/>
          <w:marTop w:val="0"/>
          <w:marBottom w:val="0"/>
          <w:divBdr>
            <w:top w:val="none" w:sz="0" w:space="0" w:color="auto"/>
            <w:left w:val="none" w:sz="0" w:space="0" w:color="auto"/>
            <w:bottom w:val="none" w:sz="0" w:space="0" w:color="auto"/>
            <w:right w:val="none" w:sz="0" w:space="0" w:color="auto"/>
          </w:divBdr>
          <w:divsChild>
            <w:div w:id="775833982">
              <w:marLeft w:val="0"/>
              <w:marRight w:val="0"/>
              <w:marTop w:val="0"/>
              <w:marBottom w:val="0"/>
              <w:divBdr>
                <w:top w:val="none" w:sz="0" w:space="0" w:color="auto"/>
                <w:left w:val="none" w:sz="0" w:space="0" w:color="auto"/>
                <w:bottom w:val="none" w:sz="0" w:space="0" w:color="auto"/>
                <w:right w:val="none" w:sz="0" w:space="0" w:color="auto"/>
              </w:divBdr>
              <w:divsChild>
                <w:div w:id="10156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4876">
          <w:marLeft w:val="0"/>
          <w:marRight w:val="0"/>
          <w:marTop w:val="0"/>
          <w:marBottom w:val="0"/>
          <w:divBdr>
            <w:top w:val="none" w:sz="0" w:space="0" w:color="auto"/>
            <w:left w:val="none" w:sz="0" w:space="0" w:color="auto"/>
            <w:bottom w:val="none" w:sz="0" w:space="0" w:color="auto"/>
            <w:right w:val="none" w:sz="0" w:space="0" w:color="auto"/>
          </w:divBdr>
        </w:div>
        <w:div w:id="1344475105">
          <w:marLeft w:val="0"/>
          <w:marRight w:val="0"/>
          <w:marTop w:val="0"/>
          <w:marBottom w:val="0"/>
          <w:divBdr>
            <w:top w:val="none" w:sz="0" w:space="0" w:color="auto"/>
            <w:left w:val="none" w:sz="0" w:space="0" w:color="auto"/>
            <w:bottom w:val="none" w:sz="0" w:space="0" w:color="auto"/>
            <w:right w:val="none" w:sz="0" w:space="0" w:color="auto"/>
          </w:divBdr>
          <w:divsChild>
            <w:div w:id="195318959">
              <w:marLeft w:val="0"/>
              <w:marRight w:val="0"/>
              <w:marTop w:val="0"/>
              <w:marBottom w:val="0"/>
              <w:divBdr>
                <w:top w:val="none" w:sz="0" w:space="0" w:color="auto"/>
                <w:left w:val="none" w:sz="0" w:space="0" w:color="auto"/>
                <w:bottom w:val="none" w:sz="0" w:space="0" w:color="auto"/>
                <w:right w:val="none" w:sz="0" w:space="0" w:color="auto"/>
              </w:divBdr>
              <w:divsChild>
                <w:div w:id="13486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5278">
          <w:marLeft w:val="0"/>
          <w:marRight w:val="0"/>
          <w:marTop w:val="0"/>
          <w:marBottom w:val="0"/>
          <w:divBdr>
            <w:top w:val="none" w:sz="0" w:space="0" w:color="auto"/>
            <w:left w:val="none" w:sz="0" w:space="0" w:color="auto"/>
            <w:bottom w:val="none" w:sz="0" w:space="0" w:color="auto"/>
            <w:right w:val="none" w:sz="0" w:space="0" w:color="auto"/>
          </w:divBdr>
        </w:div>
        <w:div w:id="1401753233">
          <w:marLeft w:val="0"/>
          <w:marRight w:val="0"/>
          <w:marTop w:val="0"/>
          <w:marBottom w:val="0"/>
          <w:divBdr>
            <w:top w:val="none" w:sz="0" w:space="0" w:color="auto"/>
            <w:left w:val="none" w:sz="0" w:space="0" w:color="auto"/>
            <w:bottom w:val="none" w:sz="0" w:space="0" w:color="auto"/>
            <w:right w:val="none" w:sz="0" w:space="0" w:color="auto"/>
          </w:divBdr>
          <w:divsChild>
            <w:div w:id="1224216759">
              <w:marLeft w:val="0"/>
              <w:marRight w:val="0"/>
              <w:marTop w:val="0"/>
              <w:marBottom w:val="0"/>
              <w:divBdr>
                <w:top w:val="none" w:sz="0" w:space="0" w:color="auto"/>
                <w:left w:val="none" w:sz="0" w:space="0" w:color="auto"/>
                <w:bottom w:val="none" w:sz="0" w:space="0" w:color="auto"/>
                <w:right w:val="none" w:sz="0" w:space="0" w:color="auto"/>
              </w:divBdr>
              <w:divsChild>
                <w:div w:id="13402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7585">
          <w:marLeft w:val="0"/>
          <w:marRight w:val="0"/>
          <w:marTop w:val="0"/>
          <w:marBottom w:val="0"/>
          <w:divBdr>
            <w:top w:val="none" w:sz="0" w:space="0" w:color="auto"/>
            <w:left w:val="none" w:sz="0" w:space="0" w:color="auto"/>
            <w:bottom w:val="none" w:sz="0" w:space="0" w:color="auto"/>
            <w:right w:val="none" w:sz="0" w:space="0" w:color="auto"/>
          </w:divBdr>
        </w:div>
        <w:div w:id="1026754481">
          <w:marLeft w:val="0"/>
          <w:marRight w:val="0"/>
          <w:marTop w:val="0"/>
          <w:marBottom w:val="0"/>
          <w:divBdr>
            <w:top w:val="none" w:sz="0" w:space="0" w:color="auto"/>
            <w:left w:val="none" w:sz="0" w:space="0" w:color="auto"/>
            <w:bottom w:val="none" w:sz="0" w:space="0" w:color="auto"/>
            <w:right w:val="none" w:sz="0" w:space="0" w:color="auto"/>
          </w:divBdr>
          <w:divsChild>
            <w:div w:id="218589189">
              <w:marLeft w:val="0"/>
              <w:marRight w:val="0"/>
              <w:marTop w:val="0"/>
              <w:marBottom w:val="0"/>
              <w:divBdr>
                <w:top w:val="none" w:sz="0" w:space="0" w:color="auto"/>
                <w:left w:val="none" w:sz="0" w:space="0" w:color="auto"/>
                <w:bottom w:val="none" w:sz="0" w:space="0" w:color="auto"/>
                <w:right w:val="none" w:sz="0" w:space="0" w:color="auto"/>
              </w:divBdr>
            </w:div>
          </w:divsChild>
        </w:div>
        <w:div w:id="360321380">
          <w:marLeft w:val="0"/>
          <w:marRight w:val="0"/>
          <w:marTop w:val="0"/>
          <w:marBottom w:val="0"/>
          <w:divBdr>
            <w:top w:val="none" w:sz="0" w:space="0" w:color="auto"/>
            <w:left w:val="none" w:sz="0" w:space="0" w:color="auto"/>
            <w:bottom w:val="none" w:sz="0" w:space="0" w:color="auto"/>
            <w:right w:val="none" w:sz="0" w:space="0" w:color="auto"/>
          </w:divBdr>
        </w:div>
        <w:div w:id="224797042">
          <w:marLeft w:val="0"/>
          <w:marRight w:val="0"/>
          <w:marTop w:val="0"/>
          <w:marBottom w:val="0"/>
          <w:divBdr>
            <w:top w:val="none" w:sz="0" w:space="0" w:color="auto"/>
            <w:left w:val="none" w:sz="0" w:space="0" w:color="auto"/>
            <w:bottom w:val="none" w:sz="0" w:space="0" w:color="auto"/>
            <w:right w:val="none" w:sz="0" w:space="0" w:color="auto"/>
          </w:divBdr>
          <w:divsChild>
            <w:div w:id="716471752">
              <w:marLeft w:val="0"/>
              <w:marRight w:val="0"/>
              <w:marTop w:val="0"/>
              <w:marBottom w:val="0"/>
              <w:divBdr>
                <w:top w:val="none" w:sz="0" w:space="0" w:color="auto"/>
                <w:left w:val="none" w:sz="0" w:space="0" w:color="auto"/>
                <w:bottom w:val="none" w:sz="0" w:space="0" w:color="auto"/>
                <w:right w:val="none" w:sz="0" w:space="0" w:color="auto"/>
              </w:divBdr>
            </w:div>
          </w:divsChild>
        </w:div>
        <w:div w:id="514736688">
          <w:marLeft w:val="0"/>
          <w:marRight w:val="0"/>
          <w:marTop w:val="0"/>
          <w:marBottom w:val="0"/>
          <w:divBdr>
            <w:top w:val="none" w:sz="0" w:space="0" w:color="auto"/>
            <w:left w:val="none" w:sz="0" w:space="0" w:color="auto"/>
            <w:bottom w:val="none" w:sz="0" w:space="0" w:color="auto"/>
            <w:right w:val="none" w:sz="0" w:space="0" w:color="auto"/>
          </w:divBdr>
        </w:div>
        <w:div w:id="901912649">
          <w:marLeft w:val="0"/>
          <w:marRight w:val="0"/>
          <w:marTop w:val="0"/>
          <w:marBottom w:val="0"/>
          <w:divBdr>
            <w:top w:val="none" w:sz="0" w:space="0" w:color="auto"/>
            <w:left w:val="none" w:sz="0" w:space="0" w:color="auto"/>
            <w:bottom w:val="none" w:sz="0" w:space="0" w:color="auto"/>
            <w:right w:val="none" w:sz="0" w:space="0" w:color="auto"/>
          </w:divBdr>
        </w:div>
        <w:div w:id="1163929483">
          <w:marLeft w:val="0"/>
          <w:marRight w:val="0"/>
          <w:marTop w:val="0"/>
          <w:marBottom w:val="0"/>
          <w:divBdr>
            <w:top w:val="none" w:sz="0" w:space="0" w:color="auto"/>
            <w:left w:val="none" w:sz="0" w:space="0" w:color="auto"/>
            <w:bottom w:val="none" w:sz="0" w:space="0" w:color="auto"/>
            <w:right w:val="none" w:sz="0" w:space="0" w:color="auto"/>
          </w:divBdr>
        </w:div>
      </w:divsChild>
    </w:div>
    <w:div w:id="442502589">
      <w:bodyDiv w:val="1"/>
      <w:marLeft w:val="0"/>
      <w:marRight w:val="0"/>
      <w:marTop w:val="0"/>
      <w:marBottom w:val="0"/>
      <w:divBdr>
        <w:top w:val="none" w:sz="0" w:space="0" w:color="auto"/>
        <w:left w:val="none" w:sz="0" w:space="0" w:color="auto"/>
        <w:bottom w:val="none" w:sz="0" w:space="0" w:color="auto"/>
        <w:right w:val="none" w:sz="0" w:space="0" w:color="auto"/>
      </w:divBdr>
    </w:div>
    <w:div w:id="468285625">
      <w:bodyDiv w:val="1"/>
      <w:marLeft w:val="0"/>
      <w:marRight w:val="0"/>
      <w:marTop w:val="0"/>
      <w:marBottom w:val="0"/>
      <w:divBdr>
        <w:top w:val="none" w:sz="0" w:space="0" w:color="auto"/>
        <w:left w:val="none" w:sz="0" w:space="0" w:color="auto"/>
        <w:bottom w:val="none" w:sz="0" w:space="0" w:color="auto"/>
        <w:right w:val="none" w:sz="0" w:space="0" w:color="auto"/>
      </w:divBdr>
      <w:divsChild>
        <w:div w:id="1942713540">
          <w:marLeft w:val="0"/>
          <w:marRight w:val="0"/>
          <w:marTop w:val="0"/>
          <w:marBottom w:val="0"/>
          <w:divBdr>
            <w:top w:val="none" w:sz="0" w:space="0" w:color="auto"/>
            <w:left w:val="none" w:sz="0" w:space="0" w:color="auto"/>
            <w:bottom w:val="none" w:sz="0" w:space="0" w:color="auto"/>
            <w:right w:val="none" w:sz="0" w:space="0" w:color="auto"/>
          </w:divBdr>
        </w:div>
      </w:divsChild>
    </w:div>
    <w:div w:id="566839790">
      <w:bodyDiv w:val="1"/>
      <w:marLeft w:val="0"/>
      <w:marRight w:val="0"/>
      <w:marTop w:val="0"/>
      <w:marBottom w:val="0"/>
      <w:divBdr>
        <w:top w:val="none" w:sz="0" w:space="0" w:color="auto"/>
        <w:left w:val="none" w:sz="0" w:space="0" w:color="auto"/>
        <w:bottom w:val="none" w:sz="0" w:space="0" w:color="auto"/>
        <w:right w:val="none" w:sz="0" w:space="0" w:color="auto"/>
      </w:divBdr>
      <w:divsChild>
        <w:div w:id="1358435000">
          <w:marLeft w:val="0"/>
          <w:marRight w:val="0"/>
          <w:marTop w:val="0"/>
          <w:marBottom w:val="0"/>
          <w:divBdr>
            <w:top w:val="none" w:sz="0" w:space="0" w:color="auto"/>
            <w:left w:val="none" w:sz="0" w:space="0" w:color="auto"/>
            <w:bottom w:val="none" w:sz="0" w:space="0" w:color="auto"/>
            <w:right w:val="none" w:sz="0" w:space="0" w:color="auto"/>
          </w:divBdr>
        </w:div>
        <w:div w:id="758990674">
          <w:marLeft w:val="0"/>
          <w:marRight w:val="0"/>
          <w:marTop w:val="0"/>
          <w:marBottom w:val="0"/>
          <w:divBdr>
            <w:top w:val="none" w:sz="0" w:space="0" w:color="auto"/>
            <w:left w:val="none" w:sz="0" w:space="0" w:color="auto"/>
            <w:bottom w:val="none" w:sz="0" w:space="0" w:color="auto"/>
            <w:right w:val="none" w:sz="0" w:space="0" w:color="auto"/>
          </w:divBdr>
        </w:div>
      </w:divsChild>
    </w:div>
    <w:div w:id="1493521134">
      <w:bodyDiv w:val="1"/>
      <w:marLeft w:val="0"/>
      <w:marRight w:val="0"/>
      <w:marTop w:val="0"/>
      <w:marBottom w:val="0"/>
      <w:divBdr>
        <w:top w:val="none" w:sz="0" w:space="0" w:color="auto"/>
        <w:left w:val="none" w:sz="0" w:space="0" w:color="auto"/>
        <w:bottom w:val="none" w:sz="0" w:space="0" w:color="auto"/>
        <w:right w:val="none" w:sz="0" w:space="0" w:color="auto"/>
      </w:divBdr>
    </w:div>
    <w:div w:id="1763258446">
      <w:bodyDiv w:val="1"/>
      <w:marLeft w:val="0"/>
      <w:marRight w:val="0"/>
      <w:marTop w:val="0"/>
      <w:marBottom w:val="0"/>
      <w:divBdr>
        <w:top w:val="none" w:sz="0" w:space="0" w:color="auto"/>
        <w:left w:val="none" w:sz="0" w:space="0" w:color="auto"/>
        <w:bottom w:val="none" w:sz="0" w:space="0" w:color="auto"/>
        <w:right w:val="none" w:sz="0" w:space="0" w:color="auto"/>
      </w:divBdr>
      <w:divsChild>
        <w:div w:id="1085029233">
          <w:marLeft w:val="0"/>
          <w:marRight w:val="0"/>
          <w:marTop w:val="0"/>
          <w:marBottom w:val="0"/>
          <w:divBdr>
            <w:top w:val="none" w:sz="0" w:space="0" w:color="auto"/>
            <w:left w:val="none" w:sz="0" w:space="0" w:color="auto"/>
            <w:bottom w:val="none" w:sz="0" w:space="0" w:color="auto"/>
            <w:right w:val="none" w:sz="0" w:space="0" w:color="auto"/>
          </w:divBdr>
        </w:div>
      </w:divsChild>
    </w:div>
    <w:div w:id="2029401829">
      <w:bodyDiv w:val="1"/>
      <w:marLeft w:val="0"/>
      <w:marRight w:val="0"/>
      <w:marTop w:val="0"/>
      <w:marBottom w:val="0"/>
      <w:divBdr>
        <w:top w:val="none" w:sz="0" w:space="0" w:color="auto"/>
        <w:left w:val="none" w:sz="0" w:space="0" w:color="auto"/>
        <w:bottom w:val="none" w:sz="0" w:space="0" w:color="auto"/>
        <w:right w:val="none" w:sz="0" w:space="0" w:color="auto"/>
      </w:divBdr>
      <w:divsChild>
        <w:div w:id="1981568155">
          <w:marLeft w:val="0"/>
          <w:marRight w:val="0"/>
          <w:marTop w:val="0"/>
          <w:marBottom w:val="0"/>
          <w:divBdr>
            <w:top w:val="none" w:sz="0" w:space="0" w:color="auto"/>
            <w:left w:val="none" w:sz="0" w:space="0" w:color="auto"/>
            <w:bottom w:val="none" w:sz="0" w:space="0" w:color="auto"/>
            <w:right w:val="none" w:sz="0" w:space="0" w:color="auto"/>
          </w:divBdr>
        </w:div>
        <w:div w:id="1922908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image" Target="cid:image005.jpg@01D98DB1.C0250640" TargetMode="External"/><Relationship Id="rId17" Type="http://schemas.openxmlformats.org/officeDocument/2006/relationships/hyperlink" Target="https://www.weltladen.de/politik-veraendern/initiative-lieferkettengesetz/" TargetMode="External"/><Relationship Id="rId2" Type="http://schemas.openxmlformats.org/officeDocument/2006/relationships/customXml" Target="../customXml/item2.xml"/><Relationship Id="rId16" Type="http://schemas.openxmlformats.org/officeDocument/2006/relationships/hyperlink" Target="https://www.weltladen.de/downloads/externe-publikationen/ceval-studie/" TargetMode="External"/><Relationship Id="rId20" Type="http://schemas.openxmlformats.org/officeDocument/2006/relationships/hyperlink" Target="https://www.weltladen.de/ueber-weltlaeden/weltladen-find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fto.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CBD18A070506409C6900F41E7A0310" ma:contentTypeVersion="16" ma:contentTypeDescription="Ein neues Dokument erstellen." ma:contentTypeScope="" ma:versionID="3348b408ce8cf780b2e0fdd0228f1deb">
  <xsd:schema xmlns:xsd="http://www.w3.org/2001/XMLSchema" xmlns:xs="http://www.w3.org/2001/XMLSchema" xmlns:p="http://schemas.microsoft.com/office/2006/metadata/properties" xmlns:ns2="79f99dda-70ca-4dee-b37c-8db3c27adc80" xmlns:ns3="b7e9f781-4522-426e-9294-5d66fa8383f0" targetNamespace="http://schemas.microsoft.com/office/2006/metadata/properties" ma:root="true" ma:fieldsID="6d9df9c57ea156af109f6b86dfc5ec60" ns2:_="" ns3:_="">
    <xsd:import namespace="79f99dda-70ca-4dee-b37c-8db3c27adc80"/>
    <xsd:import namespace="b7e9f781-4522-426e-9294-5d66fa8383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9dda-70ca-4dee-b37c-8db3c27adc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a30429-8c0a-4c70-ac24-4594f789b5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e9f781-4522-426e-9294-5d66fa8383f0"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77d3639-cb31-431e-b930-4c8fd7910922}" ma:internalName="TaxCatchAll" ma:showField="CatchAllData" ma:web="b7e9f781-4522-426e-9294-5d66fa838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f99dda-70ca-4dee-b37c-8db3c27adc80">
      <Terms xmlns="http://schemas.microsoft.com/office/infopath/2007/PartnerControls"/>
    </lcf76f155ced4ddcb4097134ff3c332f>
    <TaxCatchAll xmlns="b7e9f781-4522-426e-9294-5d66fa8383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F58E4-7054-4C9A-8F76-12CE08970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9dda-70ca-4dee-b37c-8db3c27adc80"/>
    <ds:schemaRef ds:uri="b7e9f781-4522-426e-9294-5d66fa838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FEEB7-6B8B-423A-8DCC-A32232235C77}">
  <ds:schemaRefs>
    <ds:schemaRef ds:uri="http://schemas.microsoft.com/office/2006/metadata/properties"/>
    <ds:schemaRef ds:uri="http://schemas.microsoft.com/office/infopath/2007/PartnerControls"/>
    <ds:schemaRef ds:uri="79f99dda-70ca-4dee-b37c-8db3c27adc80"/>
    <ds:schemaRef ds:uri="b7e9f781-4522-426e-9294-5d66fa8383f0"/>
  </ds:schemaRefs>
</ds:datastoreItem>
</file>

<file path=customXml/itemProps3.xml><?xml version="1.0" encoding="utf-8"?>
<ds:datastoreItem xmlns:ds="http://schemas.openxmlformats.org/officeDocument/2006/customXml" ds:itemID="{678556FE-EAB9-4A62-B828-4944B5D8CB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6277</Characters>
  <Application>Microsoft Office Word</Application>
  <DocSecurity>0</DocSecurity>
  <Lines>52</Lines>
  <Paragraphs>14</Paragraphs>
  <ScaleCrop>false</ScaleCrop>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Albuschkat</dc:creator>
  <cp:keywords/>
  <dc:description/>
  <cp:lastModifiedBy>Nadine Busch</cp:lastModifiedBy>
  <cp:revision>394</cp:revision>
  <cp:lastPrinted>2023-05-24T11:29:00Z</cp:lastPrinted>
  <dcterms:created xsi:type="dcterms:W3CDTF">2023-03-28T14:01:00Z</dcterms:created>
  <dcterms:modified xsi:type="dcterms:W3CDTF">2023-05-25T09:17:00Z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0x010100CACBD18A070506409C6900F41E7A0310</vt:lpwstr>
  </property>
  <property fmtid="{D5CDD505-2E9C-101B-9397-08002B2CF9AE}" pid="3" name="MediaServiceImageTags">
    <vt:lpwstr/>
  </property>
</Properties>
</file>