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1456EF" w14:paraId="4FA72181" w14:textId="77777777" w:rsidTr="00274B03">
        <w:tc>
          <w:tcPr>
            <w:tcW w:w="4530" w:type="dxa"/>
          </w:tcPr>
          <w:p w14:paraId="407C16C7" w14:textId="77777777" w:rsidR="001456EF" w:rsidRDefault="001456EF" w:rsidP="00A56C7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6" w:type="dxa"/>
          </w:tcPr>
          <w:p w14:paraId="73829B4B" w14:textId="77777777" w:rsidR="001456EF" w:rsidRPr="00D50EC4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D50EC4">
              <w:rPr>
                <w:b/>
                <w:sz w:val="28"/>
                <w:szCs w:val="28"/>
                <w:highlight w:val="yellow"/>
              </w:rPr>
              <w:t>Logo Absender</w:t>
            </w:r>
          </w:p>
          <w:p w14:paraId="748C9117" w14:textId="77777777" w:rsidR="001456EF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9BD3F55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</w:rPr>
        <w:t xml:space="preserve">Weltladen </w:t>
      </w:r>
      <w:r w:rsidRPr="008F42E3">
        <w:rPr>
          <w:b/>
          <w:highlight w:val="yellow"/>
        </w:rPr>
        <w:t>Musterstadt</w:t>
      </w:r>
    </w:p>
    <w:p w14:paraId="4C33882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Mustergasse 1</w:t>
      </w:r>
    </w:p>
    <w:p w14:paraId="6FFC208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12345 Musterstadt</w:t>
      </w:r>
    </w:p>
    <w:p w14:paraId="3679CB3E" w14:textId="77777777" w:rsidR="001456EF" w:rsidRPr="008F42E3" w:rsidRDefault="001456EF" w:rsidP="001456EF">
      <w:pPr>
        <w:spacing w:after="0"/>
        <w:jc w:val="right"/>
        <w:rPr>
          <w:b/>
        </w:rPr>
      </w:pPr>
      <w:r w:rsidRPr="008F42E3">
        <w:rPr>
          <w:b/>
          <w:highlight w:val="yellow"/>
        </w:rPr>
        <w:t>www.weltladen.de/musterstadt</w:t>
      </w:r>
    </w:p>
    <w:p w14:paraId="4FD17346" w14:textId="77777777" w:rsidR="00B43277" w:rsidRPr="00E2214F" w:rsidRDefault="00B43277" w:rsidP="001456EF">
      <w:pPr>
        <w:spacing w:after="0"/>
        <w:rPr>
          <w:bCs/>
          <w:sz w:val="36"/>
          <w:szCs w:val="36"/>
          <w:highlight w:val="yellow"/>
        </w:rPr>
      </w:pPr>
    </w:p>
    <w:p w14:paraId="1B1C093A" w14:textId="2C535AB5" w:rsidR="001456EF" w:rsidRPr="00CC7DD1" w:rsidRDefault="00ED0688" w:rsidP="00ED0688">
      <w:pPr>
        <w:spacing w:after="0"/>
        <w:rPr>
          <w:b/>
          <w:sz w:val="32"/>
          <w:szCs w:val="32"/>
        </w:rPr>
      </w:pPr>
      <w:r w:rsidRPr="00CC7DD1">
        <w:rPr>
          <w:b/>
          <w:sz w:val="32"/>
          <w:szCs w:val="32"/>
        </w:rPr>
        <w:t xml:space="preserve">Geschenkkörbe zum Jubiläum </w:t>
      </w:r>
      <w:r w:rsidR="00CC7DD1" w:rsidRPr="00CC7DD1">
        <w:rPr>
          <w:b/>
          <w:sz w:val="32"/>
          <w:szCs w:val="32"/>
        </w:rPr>
        <w:t xml:space="preserve">in Zukunft </w:t>
      </w:r>
      <w:r w:rsidRPr="00CC7DD1">
        <w:rPr>
          <w:b/>
          <w:sz w:val="32"/>
          <w:szCs w:val="32"/>
        </w:rPr>
        <w:t>aus dem Weltladen</w:t>
      </w:r>
    </w:p>
    <w:p w14:paraId="1ACF30EF" w14:textId="5885AAC9" w:rsidR="002D0D03" w:rsidRPr="006E3165" w:rsidRDefault="006E3165" w:rsidP="006B0D8F">
      <w:pPr>
        <w:spacing w:after="240"/>
        <w:jc w:val="both"/>
        <w:rPr>
          <w:b/>
          <w:sz w:val="24"/>
          <w:szCs w:val="24"/>
        </w:rPr>
      </w:pPr>
      <w:r w:rsidRPr="006E3165">
        <w:rPr>
          <w:b/>
          <w:sz w:val="24"/>
          <w:szCs w:val="24"/>
        </w:rPr>
        <w:t>Stadtverwaltung und Weltladen vereinbaren Kooperation für mehr Nachhaltigkeit</w:t>
      </w:r>
    </w:p>
    <w:p w14:paraId="43237418" w14:textId="2C80AD78" w:rsidR="00CF5E85" w:rsidRDefault="003720A1" w:rsidP="002A07D7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 w:rsidRPr="001E3317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Musterstadt</w:t>
      </w:r>
      <w:r w:rsidRPr="001E3317">
        <w:rPr>
          <w:rFonts w:eastAsia="SimSun" w:cs="TimesNewRomanPSMT"/>
          <w:b/>
          <w:bCs/>
          <w:color w:val="000000"/>
          <w:sz w:val="24"/>
          <w:szCs w:val="24"/>
          <w:lang w:eastAsia="ar-SA"/>
        </w:rPr>
        <w:t>.</w:t>
      </w:r>
      <w:r w:rsidRPr="001E331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182319">
        <w:rPr>
          <w:rFonts w:eastAsia="SimSun" w:cs="TimesNewRomanPSMT"/>
          <w:color w:val="000000"/>
          <w:sz w:val="24"/>
          <w:szCs w:val="24"/>
          <w:lang w:eastAsia="ar-SA"/>
        </w:rPr>
        <w:t xml:space="preserve">Der Weltladen </w:t>
      </w:r>
      <w:r w:rsidR="00182319" w:rsidRPr="00571159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Musterstadt</w:t>
      </w:r>
      <w:r w:rsidR="00182319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617D36">
        <w:rPr>
          <w:rFonts w:eastAsia="SimSun" w:cs="TimesNewRomanPSMT"/>
          <w:color w:val="000000"/>
          <w:sz w:val="24"/>
          <w:szCs w:val="24"/>
          <w:lang w:eastAsia="ar-SA"/>
        </w:rPr>
        <w:t xml:space="preserve">und die Stadtverwaltung </w:t>
      </w:r>
      <w:r w:rsidR="0009308F">
        <w:rPr>
          <w:rFonts w:eastAsia="SimSun" w:cs="TimesNewRomanPSMT"/>
          <w:color w:val="000000"/>
          <w:sz w:val="24"/>
          <w:szCs w:val="24"/>
          <w:lang w:eastAsia="ar-SA"/>
        </w:rPr>
        <w:t>haben eine engere Zusammenarbeit vereinbart</w:t>
      </w:r>
      <w:r w:rsidR="00017D31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E5408B">
        <w:rPr>
          <w:rFonts w:eastAsia="SimSun" w:cs="TimesNewRomanPSMT"/>
          <w:color w:val="000000"/>
          <w:sz w:val="24"/>
          <w:szCs w:val="24"/>
          <w:lang w:eastAsia="ar-SA"/>
        </w:rPr>
        <w:t xml:space="preserve">Ziel der Kooperation ist </w:t>
      </w:r>
      <w:r w:rsidR="0024210E">
        <w:rPr>
          <w:rFonts w:eastAsia="SimSun" w:cs="TimesNewRomanPSMT"/>
          <w:color w:val="000000"/>
          <w:sz w:val="24"/>
          <w:szCs w:val="24"/>
          <w:lang w:eastAsia="ar-SA"/>
        </w:rPr>
        <w:t>es, d</w:t>
      </w:r>
      <w:r w:rsidR="00870352">
        <w:rPr>
          <w:rFonts w:eastAsia="SimSun" w:cs="TimesNewRomanPSMT"/>
          <w:color w:val="000000"/>
          <w:sz w:val="24"/>
          <w:szCs w:val="24"/>
          <w:lang w:eastAsia="ar-SA"/>
        </w:rPr>
        <w:t>ie Stadtpolitik nachhaltiger auszurichten</w:t>
      </w:r>
      <w:r w:rsidR="0091310C">
        <w:rPr>
          <w:rFonts w:eastAsia="SimSun" w:cs="TimesNewRomanPSMT"/>
          <w:color w:val="000000"/>
          <w:sz w:val="24"/>
          <w:szCs w:val="24"/>
          <w:lang w:eastAsia="ar-SA"/>
        </w:rPr>
        <w:t xml:space="preserve"> und so d</w:t>
      </w:r>
      <w:r w:rsidR="0024210E">
        <w:rPr>
          <w:rFonts w:eastAsia="SimSun" w:cs="TimesNewRomanPSMT"/>
          <w:color w:val="000000"/>
          <w:sz w:val="24"/>
          <w:szCs w:val="24"/>
          <w:lang w:eastAsia="ar-SA"/>
        </w:rPr>
        <w:t>en Beitrag der Kommune zur Erreichung der Nachha</w:t>
      </w:r>
      <w:r w:rsidR="003273B8">
        <w:rPr>
          <w:rFonts w:eastAsia="SimSun" w:cs="TimesNewRomanPSMT"/>
          <w:color w:val="000000"/>
          <w:sz w:val="24"/>
          <w:szCs w:val="24"/>
          <w:lang w:eastAsia="ar-SA"/>
        </w:rPr>
        <w:t xml:space="preserve">ltigkeitsziele der Vereinten Nationen zu </w:t>
      </w:r>
      <w:r w:rsidR="0008073E">
        <w:rPr>
          <w:rFonts w:eastAsia="SimSun" w:cs="TimesNewRomanPSMT"/>
          <w:color w:val="000000"/>
          <w:sz w:val="24"/>
          <w:szCs w:val="24"/>
          <w:lang w:eastAsia="ar-SA"/>
        </w:rPr>
        <w:t>stärken</w:t>
      </w:r>
      <w:r w:rsidR="003273B8">
        <w:rPr>
          <w:rFonts w:eastAsia="SimSun" w:cs="TimesNewRomanPSMT"/>
          <w:color w:val="000000"/>
          <w:sz w:val="24"/>
          <w:szCs w:val="24"/>
          <w:lang w:eastAsia="ar-SA"/>
        </w:rPr>
        <w:t>.</w:t>
      </w:r>
    </w:p>
    <w:p w14:paraId="4D39ECF4" w14:textId="35561003" w:rsidR="00B154A6" w:rsidRDefault="005F3A00" w:rsidP="002A07D7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>„</w:t>
      </w:r>
      <w:r w:rsidR="00CF5E85">
        <w:rPr>
          <w:rFonts w:eastAsia="SimSun" w:cs="TimesNewRomanPSMT"/>
          <w:color w:val="000000"/>
          <w:sz w:val="24"/>
          <w:szCs w:val="24"/>
          <w:lang w:eastAsia="ar-SA"/>
        </w:rPr>
        <w:t>Kommunen sind zwar lokale Akteure, aber auch wir haben eine globale Verantwortung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“, so </w:t>
      </w:r>
      <w:r w:rsidRPr="00153519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Bürgermeisterin Müller</w:t>
      </w:r>
      <w:r>
        <w:rPr>
          <w:rFonts w:eastAsia="SimSun" w:cs="TimesNewRomanPSMT"/>
          <w:color w:val="000000"/>
          <w:sz w:val="24"/>
          <w:szCs w:val="24"/>
          <w:lang w:eastAsia="ar-SA"/>
        </w:rPr>
        <w:t>, die zur Besiegelung der Kooperation in den Weltladen gekommen ist. „</w:t>
      </w:r>
      <w:r w:rsidR="00736125">
        <w:rPr>
          <w:rFonts w:eastAsia="SimSun" w:cs="TimesNewRomanPSMT"/>
          <w:color w:val="000000"/>
          <w:sz w:val="24"/>
          <w:szCs w:val="24"/>
          <w:lang w:eastAsia="ar-SA"/>
        </w:rPr>
        <w:t xml:space="preserve">Denken Sie </w:t>
      </w:r>
      <w:r w:rsidR="0091310C">
        <w:rPr>
          <w:rFonts w:eastAsia="SimSun" w:cs="TimesNewRomanPSMT"/>
          <w:color w:val="000000"/>
          <w:sz w:val="24"/>
          <w:szCs w:val="24"/>
          <w:lang w:eastAsia="ar-SA"/>
        </w:rPr>
        <w:t>nur</w:t>
      </w:r>
      <w:r w:rsidR="00736125">
        <w:rPr>
          <w:rFonts w:eastAsia="SimSun" w:cs="TimesNewRomanPSMT"/>
          <w:color w:val="000000"/>
          <w:sz w:val="24"/>
          <w:szCs w:val="24"/>
          <w:lang w:eastAsia="ar-SA"/>
        </w:rPr>
        <w:t xml:space="preserve"> an die Einkaufsmacht der Kommunen. Sie </w:t>
      </w:r>
      <w:r w:rsidR="00C632FB">
        <w:rPr>
          <w:rFonts w:eastAsia="SimSun" w:cs="TimesNewRomanPSMT"/>
          <w:color w:val="000000"/>
          <w:sz w:val="24"/>
          <w:szCs w:val="24"/>
          <w:lang w:eastAsia="ar-SA"/>
        </w:rPr>
        <w:t>kaufen jedes Jahr im Wert von vielen Milliarden Euro ein – z.B. Lebensmittel für Kantinen, Dienstkleidung für Feuerwehr und städtische Krankenhäuser sowie Pflastersteine für den Marktplatz.</w:t>
      </w:r>
      <w:r w:rsidR="00F90C2D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B154A6">
        <w:rPr>
          <w:rFonts w:eastAsia="SimSun" w:cs="TimesNewRomanPSMT"/>
          <w:color w:val="000000"/>
          <w:sz w:val="24"/>
          <w:szCs w:val="24"/>
          <w:lang w:eastAsia="ar-SA"/>
        </w:rPr>
        <w:t xml:space="preserve">Als </w:t>
      </w:r>
      <w:r w:rsidR="001904C8">
        <w:rPr>
          <w:rFonts w:eastAsia="SimSun" w:cs="TimesNewRomanPSMT"/>
          <w:color w:val="000000"/>
          <w:sz w:val="24"/>
          <w:szCs w:val="24"/>
          <w:lang w:eastAsia="ar-SA"/>
        </w:rPr>
        <w:t xml:space="preserve">öffentliche Stelle gehen wir da gerne als </w:t>
      </w:r>
      <w:r w:rsidR="00B154A6">
        <w:rPr>
          <w:rFonts w:eastAsia="SimSun" w:cs="TimesNewRomanPSMT"/>
          <w:color w:val="000000"/>
          <w:sz w:val="24"/>
          <w:szCs w:val="24"/>
          <w:lang w:eastAsia="ar-SA"/>
        </w:rPr>
        <w:t>V</w:t>
      </w:r>
      <w:r w:rsidR="00A2657D">
        <w:rPr>
          <w:rFonts w:eastAsia="SimSun" w:cs="TimesNewRomanPSMT"/>
          <w:color w:val="000000"/>
          <w:sz w:val="24"/>
          <w:szCs w:val="24"/>
          <w:lang w:eastAsia="ar-SA"/>
        </w:rPr>
        <w:t>o</w:t>
      </w:r>
      <w:r w:rsidR="00B154A6">
        <w:rPr>
          <w:rFonts w:eastAsia="SimSun" w:cs="TimesNewRomanPSMT"/>
          <w:color w:val="000000"/>
          <w:sz w:val="24"/>
          <w:szCs w:val="24"/>
          <w:lang w:eastAsia="ar-SA"/>
        </w:rPr>
        <w:t>rbild voran</w:t>
      </w:r>
      <w:r w:rsidR="001904C8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A2657D">
        <w:rPr>
          <w:rFonts w:eastAsia="SimSun" w:cs="TimesNewRomanPSMT"/>
          <w:color w:val="000000"/>
          <w:sz w:val="24"/>
          <w:szCs w:val="24"/>
          <w:lang w:eastAsia="ar-SA"/>
        </w:rPr>
        <w:t xml:space="preserve">und </w:t>
      </w:r>
      <w:r w:rsidR="00F2492C">
        <w:rPr>
          <w:rFonts w:eastAsia="SimSun" w:cs="TimesNewRomanPSMT"/>
          <w:color w:val="000000"/>
          <w:sz w:val="24"/>
          <w:szCs w:val="24"/>
          <w:lang w:eastAsia="ar-SA"/>
        </w:rPr>
        <w:t>kaufen unsere Geschenkkörbe für Jubilare in Zukunft</w:t>
      </w:r>
      <w:r w:rsidR="008C5EF7">
        <w:rPr>
          <w:rFonts w:eastAsia="SimSun" w:cs="TimesNewRomanPSMT"/>
          <w:color w:val="000000"/>
          <w:sz w:val="24"/>
          <w:szCs w:val="24"/>
          <w:lang w:eastAsia="ar-SA"/>
        </w:rPr>
        <w:t xml:space="preserve"> aus Fairem Handel</w:t>
      </w:r>
      <w:r w:rsidR="00FC5829">
        <w:rPr>
          <w:rFonts w:eastAsia="SimSun" w:cs="TimesNewRomanPSMT"/>
          <w:color w:val="000000"/>
          <w:sz w:val="24"/>
          <w:szCs w:val="24"/>
          <w:lang w:eastAsia="ar-SA"/>
        </w:rPr>
        <w:t xml:space="preserve">. Dafür ist der Weltladen ein idealer Partner für uns“, so </w:t>
      </w:r>
      <w:r w:rsidR="00447F6E" w:rsidRPr="00153519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Müller</w:t>
      </w:r>
      <w:r w:rsidR="00447F6E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</w:p>
    <w:p w14:paraId="2DB63E7E" w14:textId="341F5B72" w:rsidR="006B5120" w:rsidRDefault="00C952BC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 w:rsidRPr="00153519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Weltladen-Geschäftsführerin Musterfrau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 freut sich ü</w:t>
      </w:r>
      <w:r w:rsidR="005A0B6A">
        <w:rPr>
          <w:rFonts w:eastAsia="SimSun" w:cs="TimesNewRomanPSMT"/>
          <w:color w:val="000000"/>
          <w:sz w:val="24"/>
          <w:szCs w:val="24"/>
          <w:lang w:eastAsia="ar-SA"/>
        </w:rPr>
        <w:t xml:space="preserve">ber die zukünftige Zusammenarbeit. „Als Fachgeschäft für Fairen Handel haben wir </w:t>
      </w:r>
      <w:r w:rsidR="006B5120">
        <w:rPr>
          <w:rFonts w:eastAsia="SimSun" w:cs="TimesNewRomanPSMT"/>
          <w:color w:val="000000"/>
          <w:sz w:val="24"/>
          <w:szCs w:val="24"/>
          <w:lang w:eastAsia="ar-SA"/>
        </w:rPr>
        <w:t>die Auswirkungen unseres Handel</w:t>
      </w:r>
      <w:r w:rsidR="005B21AF">
        <w:rPr>
          <w:rFonts w:eastAsia="SimSun" w:cs="TimesNewRomanPSMT"/>
          <w:color w:val="000000"/>
          <w:sz w:val="24"/>
          <w:szCs w:val="24"/>
          <w:lang w:eastAsia="ar-SA"/>
        </w:rPr>
        <w:t>ns</w:t>
      </w:r>
      <w:r w:rsidR="006B5120">
        <w:rPr>
          <w:rFonts w:eastAsia="SimSun" w:cs="TimesNewRomanPSMT"/>
          <w:color w:val="000000"/>
          <w:sz w:val="24"/>
          <w:szCs w:val="24"/>
          <w:lang w:eastAsia="ar-SA"/>
        </w:rPr>
        <w:t xml:space="preserve"> auf die </w:t>
      </w:r>
      <w:r w:rsidR="005B21AF">
        <w:rPr>
          <w:rFonts w:eastAsia="SimSun" w:cs="TimesNewRomanPSMT"/>
          <w:color w:val="000000"/>
          <w:sz w:val="24"/>
          <w:szCs w:val="24"/>
          <w:lang w:eastAsia="ar-SA"/>
        </w:rPr>
        <w:t>Länder im Globalen Süden im Blick</w:t>
      </w:r>
      <w:r w:rsidR="0070407E">
        <w:rPr>
          <w:rFonts w:eastAsia="SimSun" w:cs="TimesNewRomanPSMT"/>
          <w:color w:val="000000"/>
          <w:sz w:val="24"/>
          <w:szCs w:val="24"/>
          <w:lang w:eastAsia="ar-SA"/>
        </w:rPr>
        <w:t xml:space="preserve">. Gleichzeitig haben wir viel zu bieten, um diese Auswirkungen möglichst </w:t>
      </w:r>
      <w:r w:rsidR="00853E4F">
        <w:rPr>
          <w:rFonts w:eastAsia="SimSun" w:cs="TimesNewRomanPSMT"/>
          <w:color w:val="000000"/>
          <w:sz w:val="24"/>
          <w:szCs w:val="24"/>
          <w:lang w:eastAsia="ar-SA"/>
        </w:rPr>
        <w:t>positiv</w:t>
      </w:r>
      <w:r w:rsidR="00F364CD">
        <w:rPr>
          <w:rFonts w:eastAsia="SimSun" w:cs="TimesNewRomanPSMT"/>
          <w:color w:val="000000"/>
          <w:sz w:val="24"/>
          <w:szCs w:val="24"/>
          <w:lang w:eastAsia="ar-SA"/>
        </w:rPr>
        <w:t xml:space="preserve"> zu gestalten“, so </w:t>
      </w:r>
      <w:r w:rsidR="00F364CD" w:rsidRPr="00153519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F364CD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EF647B">
        <w:rPr>
          <w:rFonts w:eastAsia="SimSun" w:cs="TimesNewRomanPSMT"/>
          <w:color w:val="000000"/>
          <w:sz w:val="24"/>
          <w:szCs w:val="24"/>
          <w:lang w:eastAsia="ar-SA"/>
        </w:rPr>
        <w:t>Dabei denkt sie nicht nur an die zahlreichen Produkte, die der Weltladen im Sortiment hat</w:t>
      </w:r>
      <w:r w:rsidR="00043C11">
        <w:rPr>
          <w:rFonts w:eastAsia="SimSun" w:cs="TimesNewRomanPSMT"/>
          <w:color w:val="000000"/>
          <w:sz w:val="24"/>
          <w:szCs w:val="24"/>
          <w:lang w:eastAsia="ar-SA"/>
        </w:rPr>
        <w:t xml:space="preserve">. „Wir </w:t>
      </w:r>
      <w:r w:rsidR="00755FDC">
        <w:rPr>
          <w:rFonts w:eastAsia="SimSun" w:cs="TimesNewRomanPSMT"/>
          <w:color w:val="000000"/>
          <w:sz w:val="24"/>
          <w:szCs w:val="24"/>
          <w:lang w:eastAsia="ar-SA"/>
        </w:rPr>
        <w:t xml:space="preserve">werden auch oft von Schulen angefragt, etwas über </w:t>
      </w:r>
      <w:r w:rsidR="00D50C0D">
        <w:rPr>
          <w:rFonts w:eastAsia="SimSun" w:cs="TimesNewRomanPSMT"/>
          <w:color w:val="000000"/>
          <w:sz w:val="24"/>
          <w:szCs w:val="24"/>
          <w:lang w:eastAsia="ar-SA"/>
        </w:rPr>
        <w:t xml:space="preserve">Arbeitsbedingungen in der Textilindustrie </w:t>
      </w:r>
      <w:r w:rsidR="00C63A13">
        <w:rPr>
          <w:rFonts w:eastAsia="SimSun" w:cs="TimesNewRomanPSMT"/>
          <w:color w:val="000000"/>
          <w:sz w:val="24"/>
          <w:szCs w:val="24"/>
          <w:lang w:eastAsia="ar-SA"/>
        </w:rPr>
        <w:t xml:space="preserve">zu erzählen </w:t>
      </w:r>
      <w:r w:rsidR="00D50C0D">
        <w:rPr>
          <w:rFonts w:eastAsia="SimSun" w:cs="TimesNewRomanPSMT"/>
          <w:color w:val="000000"/>
          <w:sz w:val="24"/>
          <w:szCs w:val="24"/>
          <w:lang w:eastAsia="ar-SA"/>
        </w:rPr>
        <w:t xml:space="preserve">und </w:t>
      </w:r>
      <w:r w:rsidR="00096A2E">
        <w:rPr>
          <w:rFonts w:eastAsia="SimSun" w:cs="TimesNewRomanPSMT"/>
          <w:color w:val="000000"/>
          <w:sz w:val="24"/>
          <w:szCs w:val="24"/>
          <w:lang w:eastAsia="ar-SA"/>
        </w:rPr>
        <w:t>eigene Handlungsoptionen</w:t>
      </w:r>
      <w:r w:rsidR="00C63A13">
        <w:rPr>
          <w:rFonts w:eastAsia="SimSun" w:cs="TimesNewRomanPSMT"/>
          <w:color w:val="000000"/>
          <w:sz w:val="24"/>
          <w:szCs w:val="24"/>
          <w:lang w:eastAsia="ar-SA"/>
        </w:rPr>
        <w:t xml:space="preserve"> für einen kritischen Konsum aufzuzeigen</w:t>
      </w:r>
      <w:r w:rsidR="00096A2E">
        <w:rPr>
          <w:rFonts w:eastAsia="SimSun" w:cs="TimesNewRomanPSMT"/>
          <w:color w:val="000000"/>
          <w:sz w:val="24"/>
          <w:szCs w:val="24"/>
          <w:lang w:eastAsia="ar-SA"/>
        </w:rPr>
        <w:t>.“</w:t>
      </w:r>
    </w:p>
    <w:p w14:paraId="27C2AE12" w14:textId="1D0CAEA7" w:rsidR="00CB4411" w:rsidRDefault="00190E78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Ei</w:t>
      </w:r>
      <w:r w:rsidR="001C4A14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n weiteres Projekt ist laut Müller schon in Planung: </w:t>
      </w:r>
      <w:r w:rsidR="00C72743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„Der Weltladen ist mit der Idee auf uns zugekommen, uns als Fairtrade Town zu bewerben. </w:t>
      </w:r>
      <w:r w:rsidR="00B42299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Diese Auszeichnung würde unser Engagement für mehr Nachh</w:t>
      </w:r>
      <w:r w:rsidR="001E73DB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altigkeit in der Stadtpolitik unterstreichen. </w:t>
      </w:r>
      <w:r w:rsidR="0013083B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Und bei dem </w:t>
      </w:r>
      <w:r w:rsidR="00AA3255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Einsatz</w:t>
      </w:r>
      <w:r w:rsidR="0013083B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, d</w:t>
      </w:r>
      <w:r w:rsidR="00AA3255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en</w:t>
      </w:r>
      <w:r w:rsidR="0013083B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</w:t>
      </w:r>
      <w:r w:rsidR="00AC5726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die</w:t>
      </w:r>
      <w:r w:rsidR="0013083B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vielen Vereinen und Initiativen</w:t>
      </w:r>
      <w:r w:rsidR="00AC5726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in unserer Stadt für </w:t>
      </w:r>
      <w:r w:rsidR="000A425E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mehr Nachhaltigkeit schon seit vielen Jahren an den Tag legen, bin ich sicher, dass wir diese Hürde locker nehmen</w:t>
      </w:r>
      <w:r w:rsidR="00F31B32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.“</w:t>
      </w:r>
    </w:p>
    <w:p w14:paraId="782B753D" w14:textId="37EAD44A" w:rsidR="00535790" w:rsidRPr="004D5F6F" w:rsidRDefault="00535790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</w:pPr>
      <w:r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Alternativ:</w:t>
      </w:r>
    </w:p>
    <w:p w14:paraId="11C6FB51" w14:textId="628B7C7F" w:rsidR="00B154A6" w:rsidRDefault="00BF781A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„</w:t>
      </w:r>
      <w:r w:rsidR="00535790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Schon bei unserer Bewerbung als Fairtrade Town </w:t>
      </w:r>
      <w:r w:rsidR="00033D52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hat der Weltladen viele wichtige Impulse beigesteuert</w:t>
      </w:r>
      <w:r w:rsidR="004D5F6F" w:rsidRPr="004D5F6F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und den gesamten Prozess begleitet</w:t>
      </w:r>
      <w:r w:rsidR="004D5F6F"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. Aus diese</w:t>
      </w:r>
      <w:r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r</w:t>
      </w:r>
      <w:r w:rsidR="004D5F6F"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Zeit wissen wir, </w:t>
      </w:r>
      <w:r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dass der Weltladen ein kompetente</w:t>
      </w:r>
      <w:r w:rsidR="002A07D7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r</w:t>
      </w:r>
      <w:r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und verlässlicher Partner </w:t>
      </w:r>
      <w:proofErr w:type="gramStart"/>
      <w:r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ist</w:t>
      </w:r>
      <w:proofErr w:type="gramEnd"/>
      <w:r w:rsidRPr="00BF781A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 xml:space="preserve"> rund um Fragen der globalen Nachhaltigkeit“, so Müller.</w:t>
      </w:r>
    </w:p>
    <w:p w14:paraId="780955F5" w14:textId="7B78B4AB" w:rsidR="001456EF" w:rsidRPr="00140BFA" w:rsidRDefault="00274B03" w:rsidP="00E34EF8">
      <w:pPr>
        <w:spacing w:after="0" w:line="300" w:lineRule="exact"/>
        <w:jc w:val="right"/>
        <w:rPr>
          <w:i/>
          <w:iCs/>
        </w:rPr>
      </w:pPr>
      <w:r w:rsidRPr="00140BFA">
        <w:rPr>
          <w:i/>
          <w:iCs/>
          <w:highlight w:val="yellow"/>
        </w:rPr>
        <w:t>2</w:t>
      </w:r>
      <w:r w:rsidR="003534B4" w:rsidRPr="00140BFA">
        <w:rPr>
          <w:i/>
          <w:iCs/>
          <w:highlight w:val="yellow"/>
        </w:rPr>
        <w:t>.</w:t>
      </w:r>
      <w:r w:rsidR="000538D6" w:rsidRPr="000538D6">
        <w:rPr>
          <w:i/>
          <w:iCs/>
          <w:highlight w:val="yellow"/>
        </w:rPr>
        <w:t>624</w:t>
      </w:r>
      <w:r w:rsidR="001456EF" w:rsidRPr="00140BFA">
        <w:rPr>
          <w:i/>
          <w:iCs/>
        </w:rPr>
        <w:t xml:space="preserve"> Zeichen</w:t>
      </w:r>
    </w:p>
    <w:p w14:paraId="59648AF3" w14:textId="3EC1CB32" w:rsidR="003D11E4" w:rsidRDefault="001456EF" w:rsidP="001456EF">
      <w:pPr>
        <w:spacing w:after="0"/>
        <w:rPr>
          <w:b/>
          <w:sz w:val="24"/>
          <w:szCs w:val="24"/>
        </w:rPr>
      </w:pPr>
      <w:r w:rsidRPr="00B814E6">
        <w:rPr>
          <w:b/>
          <w:sz w:val="24"/>
          <w:szCs w:val="24"/>
        </w:rPr>
        <w:t>Kontakt:</w:t>
      </w:r>
    </w:p>
    <w:p w14:paraId="39E8A391" w14:textId="2AB413B3" w:rsidR="001456EF" w:rsidRPr="00B814E6" w:rsidRDefault="001456EF" w:rsidP="001456EF">
      <w:pPr>
        <w:spacing w:after="0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>Weltladen Musterstadt, Angelika Musterfrau</w:t>
      </w:r>
    </w:p>
    <w:p w14:paraId="037DA0B5" w14:textId="77777777" w:rsidR="00974A5E" w:rsidRDefault="001456EF" w:rsidP="003D11E4">
      <w:pPr>
        <w:spacing w:after="0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 xml:space="preserve">Tel.: 01234/56789, </w:t>
      </w:r>
      <w:proofErr w:type="gramStart"/>
      <w:r w:rsidRPr="00B814E6">
        <w:rPr>
          <w:sz w:val="24"/>
          <w:szCs w:val="24"/>
          <w:highlight w:val="yellow"/>
        </w:rPr>
        <w:t>Mobil</w:t>
      </w:r>
      <w:proofErr w:type="gramEnd"/>
      <w:r w:rsidRPr="00B814E6">
        <w:rPr>
          <w:sz w:val="24"/>
          <w:szCs w:val="24"/>
          <w:highlight w:val="yellow"/>
        </w:rPr>
        <w:t>: 0123/456789</w:t>
      </w:r>
    </w:p>
    <w:p w14:paraId="63A29827" w14:textId="77777777" w:rsidR="003D11E4" w:rsidRDefault="001456EF" w:rsidP="003D11E4">
      <w:pPr>
        <w:spacing w:after="0"/>
        <w:rPr>
          <w:rStyle w:val="Hyperlink"/>
          <w:sz w:val="24"/>
          <w:szCs w:val="24"/>
        </w:rPr>
      </w:pPr>
      <w:r w:rsidRPr="00B814E6">
        <w:rPr>
          <w:sz w:val="24"/>
          <w:szCs w:val="24"/>
          <w:highlight w:val="yellow"/>
        </w:rPr>
        <w:t xml:space="preserve">E-Mail: </w:t>
      </w:r>
      <w:hyperlink r:id="rId8" w:history="1">
        <w:r w:rsidR="00CF4414" w:rsidRPr="001E0F2A">
          <w:rPr>
            <w:rStyle w:val="Hyperlink"/>
            <w:sz w:val="24"/>
            <w:szCs w:val="24"/>
            <w:highlight w:val="yellow"/>
          </w:rPr>
          <w:t>info@weltladen-musterstadt.de</w:t>
        </w:r>
      </w:hyperlink>
    </w:p>
    <w:p w14:paraId="45F68BC1" w14:textId="6C99A6B3" w:rsidR="00CF4414" w:rsidRDefault="00000000" w:rsidP="00563215">
      <w:pPr>
        <w:spacing w:after="120"/>
        <w:rPr>
          <w:rStyle w:val="Hyperlink"/>
          <w:sz w:val="24"/>
          <w:szCs w:val="24"/>
        </w:rPr>
      </w:pPr>
      <w:hyperlink r:id="rId9" w:history="1">
        <w:r w:rsidR="00B154A6" w:rsidRPr="002B1FE1">
          <w:rPr>
            <w:rStyle w:val="Hyperlink"/>
            <w:sz w:val="24"/>
            <w:szCs w:val="24"/>
            <w:highlight w:val="yellow"/>
          </w:rPr>
          <w:t>www.weltladen.de/musterstadt</w:t>
        </w:r>
      </w:hyperlink>
    </w:p>
    <w:p w14:paraId="37099E4C" w14:textId="1B80A61C" w:rsidR="00563215" w:rsidRPr="00563215" w:rsidRDefault="00563215" w:rsidP="00563215">
      <w:pPr>
        <w:tabs>
          <w:tab w:val="left" w:pos="567"/>
        </w:tabs>
      </w:pPr>
      <w:r w:rsidRPr="00E5666E">
        <w:t>Die Erstellung diese</w:t>
      </w:r>
      <w:r>
        <w:t xml:space="preserve">r Muster-Pressemitteilung </w:t>
      </w:r>
      <w:r w:rsidRPr="00E5666E">
        <w:t>wurde gefördert von der Deutschen Postcode Lotterie.</w:t>
      </w:r>
      <w:r w:rsidRPr="00D87260">
        <w:rPr>
          <w:noProof/>
          <w:sz w:val="24"/>
          <w:szCs w:val="24"/>
          <w:lang w:eastAsia="en-IN"/>
        </w:rPr>
        <w:t xml:space="preserve"> </w:t>
      </w:r>
      <w:r w:rsidRPr="00D87260">
        <w:rPr>
          <w:noProof/>
        </w:rPr>
        <w:drawing>
          <wp:anchor distT="0" distB="0" distL="114300" distR="114300" simplePos="0" relativeHeight="251659264" behindDoc="0" locked="0" layoutInCell="1" allowOverlap="1" wp14:anchorId="3D726CDB" wp14:editId="69C6E645">
            <wp:simplePos x="0" y="0"/>
            <wp:positionH relativeFrom="margin">
              <wp:posOffset>4273567</wp:posOffset>
            </wp:positionH>
            <wp:positionV relativeFrom="paragraph">
              <wp:posOffset>-184939</wp:posOffset>
            </wp:positionV>
            <wp:extent cx="1128584" cy="738230"/>
            <wp:effectExtent l="0" t="0" r="0" b="3175"/>
            <wp:wrapSquare wrapText="bothSides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3215" w:rsidRPr="00563215" w:rsidSect="006421FE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2D34"/>
    <w:multiLevelType w:val="hybridMultilevel"/>
    <w:tmpl w:val="3718F20E"/>
    <w:lvl w:ilvl="0" w:tplc="C978B3C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4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F"/>
    <w:rsid w:val="00017D31"/>
    <w:rsid w:val="00030351"/>
    <w:rsid w:val="00030897"/>
    <w:rsid w:val="00032579"/>
    <w:rsid w:val="00033D52"/>
    <w:rsid w:val="000342C4"/>
    <w:rsid w:val="00035B57"/>
    <w:rsid w:val="00043C11"/>
    <w:rsid w:val="00047ABA"/>
    <w:rsid w:val="000538D6"/>
    <w:rsid w:val="00055D7C"/>
    <w:rsid w:val="00056475"/>
    <w:rsid w:val="000670E6"/>
    <w:rsid w:val="0007339E"/>
    <w:rsid w:val="00074854"/>
    <w:rsid w:val="00074EC5"/>
    <w:rsid w:val="0008073E"/>
    <w:rsid w:val="00090381"/>
    <w:rsid w:val="000920C5"/>
    <w:rsid w:val="00092DCD"/>
    <w:rsid w:val="0009308F"/>
    <w:rsid w:val="00093CC8"/>
    <w:rsid w:val="00096A2E"/>
    <w:rsid w:val="000970D4"/>
    <w:rsid w:val="000A425E"/>
    <w:rsid w:val="000A696A"/>
    <w:rsid w:val="000B7110"/>
    <w:rsid w:val="000C4EFF"/>
    <w:rsid w:val="000C63B5"/>
    <w:rsid w:val="000C6AC1"/>
    <w:rsid w:val="000E1461"/>
    <w:rsid w:val="000E16E4"/>
    <w:rsid w:val="000F62F1"/>
    <w:rsid w:val="000F703D"/>
    <w:rsid w:val="001047FC"/>
    <w:rsid w:val="00104ED8"/>
    <w:rsid w:val="00107FDE"/>
    <w:rsid w:val="001279B0"/>
    <w:rsid w:val="0013083B"/>
    <w:rsid w:val="00137DBD"/>
    <w:rsid w:val="00140BFA"/>
    <w:rsid w:val="00141888"/>
    <w:rsid w:val="001456EF"/>
    <w:rsid w:val="00153519"/>
    <w:rsid w:val="0017436E"/>
    <w:rsid w:val="0018068B"/>
    <w:rsid w:val="00182319"/>
    <w:rsid w:val="001840A1"/>
    <w:rsid w:val="001904C8"/>
    <w:rsid w:val="00190E78"/>
    <w:rsid w:val="00191635"/>
    <w:rsid w:val="00197E52"/>
    <w:rsid w:val="001A6C7B"/>
    <w:rsid w:val="001B0B87"/>
    <w:rsid w:val="001C40D7"/>
    <w:rsid w:val="001C4A14"/>
    <w:rsid w:val="001E2EAC"/>
    <w:rsid w:val="001E3317"/>
    <w:rsid w:val="001E73DB"/>
    <w:rsid w:val="001F1C0A"/>
    <w:rsid w:val="001F6E09"/>
    <w:rsid w:val="00203693"/>
    <w:rsid w:val="00210EB5"/>
    <w:rsid w:val="0021500E"/>
    <w:rsid w:val="00227897"/>
    <w:rsid w:val="0023117A"/>
    <w:rsid w:val="0023214D"/>
    <w:rsid w:val="00240FF5"/>
    <w:rsid w:val="0024210E"/>
    <w:rsid w:val="002444FC"/>
    <w:rsid w:val="0024476A"/>
    <w:rsid w:val="0026389F"/>
    <w:rsid w:val="00264B3D"/>
    <w:rsid w:val="00274219"/>
    <w:rsid w:val="00274B03"/>
    <w:rsid w:val="00284D4A"/>
    <w:rsid w:val="002872D5"/>
    <w:rsid w:val="00291C2F"/>
    <w:rsid w:val="002961FC"/>
    <w:rsid w:val="00296D0D"/>
    <w:rsid w:val="002A07D7"/>
    <w:rsid w:val="002A24FB"/>
    <w:rsid w:val="002B1471"/>
    <w:rsid w:val="002C1675"/>
    <w:rsid w:val="002C35C1"/>
    <w:rsid w:val="002D0D03"/>
    <w:rsid w:val="002D4B18"/>
    <w:rsid w:val="002F173D"/>
    <w:rsid w:val="002F307E"/>
    <w:rsid w:val="003018EF"/>
    <w:rsid w:val="00312096"/>
    <w:rsid w:val="00314531"/>
    <w:rsid w:val="003273B8"/>
    <w:rsid w:val="00334F76"/>
    <w:rsid w:val="00336ED0"/>
    <w:rsid w:val="00343AD8"/>
    <w:rsid w:val="003534B4"/>
    <w:rsid w:val="003720A1"/>
    <w:rsid w:val="00390D7D"/>
    <w:rsid w:val="003A0EC3"/>
    <w:rsid w:val="003A5258"/>
    <w:rsid w:val="003A6B74"/>
    <w:rsid w:val="003B4649"/>
    <w:rsid w:val="003D11E4"/>
    <w:rsid w:val="003F1620"/>
    <w:rsid w:val="003F66D6"/>
    <w:rsid w:val="00400C7D"/>
    <w:rsid w:val="00404430"/>
    <w:rsid w:val="00411AAA"/>
    <w:rsid w:val="00415D23"/>
    <w:rsid w:val="00423EA3"/>
    <w:rsid w:val="0042401C"/>
    <w:rsid w:val="00426C15"/>
    <w:rsid w:val="0043018C"/>
    <w:rsid w:val="00433304"/>
    <w:rsid w:val="00437652"/>
    <w:rsid w:val="0044687B"/>
    <w:rsid w:val="00446C94"/>
    <w:rsid w:val="004471AA"/>
    <w:rsid w:val="00447F6E"/>
    <w:rsid w:val="004651F0"/>
    <w:rsid w:val="00475B18"/>
    <w:rsid w:val="00481992"/>
    <w:rsid w:val="004877CA"/>
    <w:rsid w:val="004A287C"/>
    <w:rsid w:val="004D5F6F"/>
    <w:rsid w:val="004D7A03"/>
    <w:rsid w:val="004E3B5A"/>
    <w:rsid w:val="004F0F96"/>
    <w:rsid w:val="004F1126"/>
    <w:rsid w:val="00525BB8"/>
    <w:rsid w:val="00535669"/>
    <w:rsid w:val="00535790"/>
    <w:rsid w:val="005403E3"/>
    <w:rsid w:val="005445C4"/>
    <w:rsid w:val="00545F04"/>
    <w:rsid w:val="00563215"/>
    <w:rsid w:val="00571159"/>
    <w:rsid w:val="00590A18"/>
    <w:rsid w:val="00593A90"/>
    <w:rsid w:val="005959C1"/>
    <w:rsid w:val="00595D36"/>
    <w:rsid w:val="005A098B"/>
    <w:rsid w:val="005A0B6A"/>
    <w:rsid w:val="005A5721"/>
    <w:rsid w:val="005A6C66"/>
    <w:rsid w:val="005B21AF"/>
    <w:rsid w:val="005B3F95"/>
    <w:rsid w:val="005C297C"/>
    <w:rsid w:val="005C5E10"/>
    <w:rsid w:val="005F3134"/>
    <w:rsid w:val="005F3A00"/>
    <w:rsid w:val="006148A4"/>
    <w:rsid w:val="00617D36"/>
    <w:rsid w:val="00621438"/>
    <w:rsid w:val="00632AB1"/>
    <w:rsid w:val="00634B84"/>
    <w:rsid w:val="006421FE"/>
    <w:rsid w:val="00662B36"/>
    <w:rsid w:val="00671025"/>
    <w:rsid w:val="00676030"/>
    <w:rsid w:val="00677B25"/>
    <w:rsid w:val="00693A7B"/>
    <w:rsid w:val="006943FA"/>
    <w:rsid w:val="00695D59"/>
    <w:rsid w:val="006A00A0"/>
    <w:rsid w:val="006A2657"/>
    <w:rsid w:val="006A61DF"/>
    <w:rsid w:val="006B0D8F"/>
    <w:rsid w:val="006B305A"/>
    <w:rsid w:val="006B4A23"/>
    <w:rsid w:val="006B5120"/>
    <w:rsid w:val="006B6CEA"/>
    <w:rsid w:val="006C0B9E"/>
    <w:rsid w:val="006D6191"/>
    <w:rsid w:val="006E3165"/>
    <w:rsid w:val="006F6086"/>
    <w:rsid w:val="00701243"/>
    <w:rsid w:val="0070217C"/>
    <w:rsid w:val="00702DAB"/>
    <w:rsid w:val="0070407E"/>
    <w:rsid w:val="007116D9"/>
    <w:rsid w:val="00715648"/>
    <w:rsid w:val="00726836"/>
    <w:rsid w:val="00736125"/>
    <w:rsid w:val="00741C09"/>
    <w:rsid w:val="00741D0B"/>
    <w:rsid w:val="007437A6"/>
    <w:rsid w:val="007527FC"/>
    <w:rsid w:val="007547F2"/>
    <w:rsid w:val="00755FDC"/>
    <w:rsid w:val="007613E0"/>
    <w:rsid w:val="0077007D"/>
    <w:rsid w:val="007B48D8"/>
    <w:rsid w:val="007B52A9"/>
    <w:rsid w:val="007C085D"/>
    <w:rsid w:val="007C26E2"/>
    <w:rsid w:val="007C6CDC"/>
    <w:rsid w:val="007D1BAF"/>
    <w:rsid w:val="007D1BF7"/>
    <w:rsid w:val="007D26E8"/>
    <w:rsid w:val="007D6E07"/>
    <w:rsid w:val="007F1E2F"/>
    <w:rsid w:val="007F563F"/>
    <w:rsid w:val="007F7D95"/>
    <w:rsid w:val="00800563"/>
    <w:rsid w:val="00802174"/>
    <w:rsid w:val="0080410D"/>
    <w:rsid w:val="008060BA"/>
    <w:rsid w:val="0081584C"/>
    <w:rsid w:val="008162E7"/>
    <w:rsid w:val="008225A3"/>
    <w:rsid w:val="008233DD"/>
    <w:rsid w:val="00826783"/>
    <w:rsid w:val="008325CF"/>
    <w:rsid w:val="00835F1C"/>
    <w:rsid w:val="00836155"/>
    <w:rsid w:val="0084532F"/>
    <w:rsid w:val="008468AD"/>
    <w:rsid w:val="00846B36"/>
    <w:rsid w:val="00853E4F"/>
    <w:rsid w:val="00860AA6"/>
    <w:rsid w:val="008671F0"/>
    <w:rsid w:val="00870352"/>
    <w:rsid w:val="00872471"/>
    <w:rsid w:val="00884C99"/>
    <w:rsid w:val="008876F6"/>
    <w:rsid w:val="008A05A3"/>
    <w:rsid w:val="008B134F"/>
    <w:rsid w:val="008B5536"/>
    <w:rsid w:val="008B6132"/>
    <w:rsid w:val="008B6F82"/>
    <w:rsid w:val="008B710F"/>
    <w:rsid w:val="008C0B97"/>
    <w:rsid w:val="008C56AE"/>
    <w:rsid w:val="008C5EF7"/>
    <w:rsid w:val="008E2AF0"/>
    <w:rsid w:val="008E31E8"/>
    <w:rsid w:val="008E33E0"/>
    <w:rsid w:val="008E6B8E"/>
    <w:rsid w:val="008F42E3"/>
    <w:rsid w:val="009072BF"/>
    <w:rsid w:val="0091310C"/>
    <w:rsid w:val="00927B77"/>
    <w:rsid w:val="0093351A"/>
    <w:rsid w:val="00946DAE"/>
    <w:rsid w:val="00946FAC"/>
    <w:rsid w:val="009536E4"/>
    <w:rsid w:val="0096452C"/>
    <w:rsid w:val="00970EC1"/>
    <w:rsid w:val="00972C1D"/>
    <w:rsid w:val="00973109"/>
    <w:rsid w:val="00974A5E"/>
    <w:rsid w:val="009759C1"/>
    <w:rsid w:val="00976E33"/>
    <w:rsid w:val="00984963"/>
    <w:rsid w:val="00997DEB"/>
    <w:rsid w:val="009A05C3"/>
    <w:rsid w:val="009B33CC"/>
    <w:rsid w:val="009C3400"/>
    <w:rsid w:val="009C3490"/>
    <w:rsid w:val="009D0E98"/>
    <w:rsid w:val="009D19C4"/>
    <w:rsid w:val="009E7089"/>
    <w:rsid w:val="009F6E8F"/>
    <w:rsid w:val="00A01F72"/>
    <w:rsid w:val="00A034B5"/>
    <w:rsid w:val="00A06F2C"/>
    <w:rsid w:val="00A10E65"/>
    <w:rsid w:val="00A1276D"/>
    <w:rsid w:val="00A25450"/>
    <w:rsid w:val="00A2657D"/>
    <w:rsid w:val="00A3182C"/>
    <w:rsid w:val="00A47C9D"/>
    <w:rsid w:val="00A5026C"/>
    <w:rsid w:val="00A545B3"/>
    <w:rsid w:val="00A57708"/>
    <w:rsid w:val="00A621A7"/>
    <w:rsid w:val="00A626F9"/>
    <w:rsid w:val="00A66409"/>
    <w:rsid w:val="00A70002"/>
    <w:rsid w:val="00A7088C"/>
    <w:rsid w:val="00A87196"/>
    <w:rsid w:val="00A92E79"/>
    <w:rsid w:val="00AA3255"/>
    <w:rsid w:val="00AB460E"/>
    <w:rsid w:val="00AC46B2"/>
    <w:rsid w:val="00AC5726"/>
    <w:rsid w:val="00AD1B66"/>
    <w:rsid w:val="00AD4312"/>
    <w:rsid w:val="00AE02A1"/>
    <w:rsid w:val="00B1035E"/>
    <w:rsid w:val="00B14C37"/>
    <w:rsid w:val="00B154A6"/>
    <w:rsid w:val="00B20BDB"/>
    <w:rsid w:val="00B27718"/>
    <w:rsid w:val="00B37532"/>
    <w:rsid w:val="00B378A5"/>
    <w:rsid w:val="00B42299"/>
    <w:rsid w:val="00B42553"/>
    <w:rsid w:val="00B43277"/>
    <w:rsid w:val="00B437FA"/>
    <w:rsid w:val="00B6689D"/>
    <w:rsid w:val="00B66AF9"/>
    <w:rsid w:val="00B814E6"/>
    <w:rsid w:val="00B911AB"/>
    <w:rsid w:val="00B9365B"/>
    <w:rsid w:val="00BA05B3"/>
    <w:rsid w:val="00BB67CD"/>
    <w:rsid w:val="00BC1979"/>
    <w:rsid w:val="00BC26B9"/>
    <w:rsid w:val="00BC5BAF"/>
    <w:rsid w:val="00BC6F3C"/>
    <w:rsid w:val="00BD1F64"/>
    <w:rsid w:val="00BD52E4"/>
    <w:rsid w:val="00BE5DD1"/>
    <w:rsid w:val="00BF746E"/>
    <w:rsid w:val="00BF781A"/>
    <w:rsid w:val="00C0716A"/>
    <w:rsid w:val="00C11EC9"/>
    <w:rsid w:val="00C21CD7"/>
    <w:rsid w:val="00C3319F"/>
    <w:rsid w:val="00C33311"/>
    <w:rsid w:val="00C42874"/>
    <w:rsid w:val="00C44173"/>
    <w:rsid w:val="00C51E72"/>
    <w:rsid w:val="00C632FB"/>
    <w:rsid w:val="00C63A13"/>
    <w:rsid w:val="00C723BC"/>
    <w:rsid w:val="00C72743"/>
    <w:rsid w:val="00C734C2"/>
    <w:rsid w:val="00C83025"/>
    <w:rsid w:val="00C83733"/>
    <w:rsid w:val="00C83856"/>
    <w:rsid w:val="00C8672E"/>
    <w:rsid w:val="00C91796"/>
    <w:rsid w:val="00C952BC"/>
    <w:rsid w:val="00CB4411"/>
    <w:rsid w:val="00CC7DD1"/>
    <w:rsid w:val="00CD20BA"/>
    <w:rsid w:val="00CD6202"/>
    <w:rsid w:val="00CF0C7D"/>
    <w:rsid w:val="00CF3A2F"/>
    <w:rsid w:val="00CF4414"/>
    <w:rsid w:val="00CF5E85"/>
    <w:rsid w:val="00D037D9"/>
    <w:rsid w:val="00D30444"/>
    <w:rsid w:val="00D30CC8"/>
    <w:rsid w:val="00D432AC"/>
    <w:rsid w:val="00D50C0D"/>
    <w:rsid w:val="00D643D4"/>
    <w:rsid w:val="00DA3525"/>
    <w:rsid w:val="00DC0193"/>
    <w:rsid w:val="00DC279A"/>
    <w:rsid w:val="00DC7272"/>
    <w:rsid w:val="00DC7C5A"/>
    <w:rsid w:val="00DE1259"/>
    <w:rsid w:val="00DF014D"/>
    <w:rsid w:val="00DF0F65"/>
    <w:rsid w:val="00DF1CE2"/>
    <w:rsid w:val="00DF365B"/>
    <w:rsid w:val="00DF6A07"/>
    <w:rsid w:val="00DF778C"/>
    <w:rsid w:val="00DF79AD"/>
    <w:rsid w:val="00DF7F63"/>
    <w:rsid w:val="00E004D2"/>
    <w:rsid w:val="00E02453"/>
    <w:rsid w:val="00E04168"/>
    <w:rsid w:val="00E21AE8"/>
    <w:rsid w:val="00E2214F"/>
    <w:rsid w:val="00E26A2B"/>
    <w:rsid w:val="00E320E7"/>
    <w:rsid w:val="00E34EF8"/>
    <w:rsid w:val="00E4013C"/>
    <w:rsid w:val="00E5408B"/>
    <w:rsid w:val="00E71AA9"/>
    <w:rsid w:val="00E81C20"/>
    <w:rsid w:val="00E84B58"/>
    <w:rsid w:val="00E84D8D"/>
    <w:rsid w:val="00E930FF"/>
    <w:rsid w:val="00E93A1B"/>
    <w:rsid w:val="00EA1DAC"/>
    <w:rsid w:val="00EA4879"/>
    <w:rsid w:val="00EA5479"/>
    <w:rsid w:val="00EB15FB"/>
    <w:rsid w:val="00EB2B06"/>
    <w:rsid w:val="00EB3083"/>
    <w:rsid w:val="00EB444E"/>
    <w:rsid w:val="00EB460F"/>
    <w:rsid w:val="00EB517B"/>
    <w:rsid w:val="00ED0688"/>
    <w:rsid w:val="00ED5B3C"/>
    <w:rsid w:val="00EE3441"/>
    <w:rsid w:val="00EF2967"/>
    <w:rsid w:val="00EF59FF"/>
    <w:rsid w:val="00EF647B"/>
    <w:rsid w:val="00F02D3A"/>
    <w:rsid w:val="00F13F72"/>
    <w:rsid w:val="00F148E4"/>
    <w:rsid w:val="00F15E91"/>
    <w:rsid w:val="00F21320"/>
    <w:rsid w:val="00F240A9"/>
    <w:rsid w:val="00F2492C"/>
    <w:rsid w:val="00F31B32"/>
    <w:rsid w:val="00F33EA7"/>
    <w:rsid w:val="00F34690"/>
    <w:rsid w:val="00F364CD"/>
    <w:rsid w:val="00F54454"/>
    <w:rsid w:val="00F55FC2"/>
    <w:rsid w:val="00F57A2A"/>
    <w:rsid w:val="00F57CD0"/>
    <w:rsid w:val="00F641E2"/>
    <w:rsid w:val="00F72514"/>
    <w:rsid w:val="00F81BDC"/>
    <w:rsid w:val="00F86551"/>
    <w:rsid w:val="00F86F73"/>
    <w:rsid w:val="00F90C2D"/>
    <w:rsid w:val="00F91057"/>
    <w:rsid w:val="00F91DBC"/>
    <w:rsid w:val="00FA2729"/>
    <w:rsid w:val="00FA7721"/>
    <w:rsid w:val="00FB162D"/>
    <w:rsid w:val="00FC2B06"/>
    <w:rsid w:val="00FC5829"/>
    <w:rsid w:val="00FC5938"/>
    <w:rsid w:val="00FE0971"/>
    <w:rsid w:val="00FE7F5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E30"/>
  <w15:docId w15:val="{023FCD0C-8744-4AC8-803E-4C539C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6EF"/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456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6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6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6F2C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F2C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2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014D"/>
    <w:pPr>
      <w:spacing w:after="0" w:line="240" w:lineRule="auto"/>
    </w:pPr>
    <w:rPr>
      <w:rFonts w:ascii="Gill Sans MT" w:hAnsi="Gill Sans M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A9"/>
    <w:rPr>
      <w:color w:val="605E5C"/>
      <w:shd w:val="clear" w:color="auto" w:fill="E1DFDD"/>
    </w:rPr>
  </w:style>
  <w:style w:type="paragraph" w:customStyle="1" w:styleId="inputfieldpagenameurl">
    <w:name w:val="inputfieldpagenameurl"/>
    <w:basedOn w:val="Standard"/>
    <w:rsid w:val="006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00A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00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060BA"/>
    <w:pPr>
      <w:spacing w:after="200" w:line="276" w:lineRule="auto"/>
      <w:ind w:left="720"/>
      <w:contextualSpacing/>
    </w:pPr>
    <w:rPr>
      <w:rFonts w:asciiTheme="minorHAnsi" w:hAnsi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tladen-musterstadt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weltladen.de/musterstad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00211-8CF8-45C9-B6C4-72EA7949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27017-837C-4E0E-A0C8-6A84F8B8EF81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customXml/itemProps3.xml><?xml version="1.0" encoding="utf-8"?>
<ds:datastoreItem xmlns:ds="http://schemas.openxmlformats.org/officeDocument/2006/customXml" ds:itemID="{05C08823-E3C6-4C1F-8257-60318B34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Christoph Albuschkat</cp:lastModifiedBy>
  <cp:revision>81</cp:revision>
  <dcterms:created xsi:type="dcterms:W3CDTF">2023-12-08T08:55:00Z</dcterms:created>
  <dcterms:modified xsi:type="dcterms:W3CDTF">2023-12-14T15:52:00Z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